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80" w:rsidRPr="003212BC" w:rsidRDefault="009C4E80" w:rsidP="009C4E80">
      <w:pPr>
        <w:jc w:val="center"/>
        <w:rPr>
          <w:b/>
          <w:sz w:val="28"/>
          <w:szCs w:val="24"/>
        </w:rPr>
      </w:pPr>
      <w:r w:rsidRPr="003212BC">
        <w:rPr>
          <w:rFonts w:hint="eastAsia"/>
          <w:b/>
          <w:sz w:val="28"/>
          <w:szCs w:val="24"/>
        </w:rPr>
        <w:t xml:space="preserve">IBIS model verification of </w:t>
      </w:r>
      <w:r w:rsidR="00C51C0D" w:rsidRPr="003212BC">
        <w:rPr>
          <w:b/>
          <w:sz w:val="28"/>
          <w:szCs w:val="24"/>
        </w:rPr>
        <w:t>PI6ULS5V9517B</w:t>
      </w:r>
    </w:p>
    <w:p w:rsidR="009C4E80" w:rsidRPr="003212BC" w:rsidRDefault="003212BC" w:rsidP="009C4E80">
      <w:pPr>
        <w:rPr>
          <w:b/>
        </w:rPr>
      </w:pPr>
      <w:r w:rsidRPr="003212BC">
        <w:rPr>
          <w:b/>
        </w:rPr>
        <w:t>Introduction: to verify the correlation between the ibis model and hspice model, we need to do some simulations:</w:t>
      </w:r>
    </w:p>
    <w:p w:rsidR="009C4E80" w:rsidRPr="003212BC" w:rsidRDefault="00860595" w:rsidP="009C4E80">
      <w:pPr>
        <w:pStyle w:val="a5"/>
        <w:numPr>
          <w:ilvl w:val="0"/>
          <w:numId w:val="1"/>
        </w:numPr>
        <w:ind w:firstLineChars="0"/>
        <w:rPr>
          <w:rFonts w:hint="eastAsia"/>
          <w:b/>
        </w:rPr>
      </w:pPr>
      <w:r w:rsidRPr="003212BC">
        <w:rPr>
          <w:rFonts w:hint="eastAsia"/>
          <w:b/>
        </w:rPr>
        <w:t>N</w:t>
      </w:r>
      <w:r w:rsidR="009C4E80" w:rsidRPr="003212BC">
        <w:rPr>
          <w:b/>
        </w:rPr>
        <w:t xml:space="preserve">etlist simulation </w:t>
      </w:r>
      <w:r w:rsidR="003212BC">
        <w:rPr>
          <w:rFonts w:hint="eastAsia"/>
          <w:b/>
        </w:rPr>
        <w:t>V.S.</w:t>
      </w:r>
      <w:r w:rsidR="009C4E80" w:rsidRPr="003212BC">
        <w:rPr>
          <w:b/>
        </w:rPr>
        <w:t xml:space="preserve"> IBIS simulation </w:t>
      </w:r>
      <w:r w:rsidR="009C4E80" w:rsidRPr="003212BC">
        <w:rPr>
          <w:rFonts w:hint="eastAsia"/>
          <w:b/>
        </w:rPr>
        <w:t xml:space="preserve">on </w:t>
      </w:r>
      <w:r w:rsidR="0028149B" w:rsidRPr="003212BC">
        <w:rPr>
          <w:rFonts w:hint="eastAsia"/>
          <w:b/>
        </w:rPr>
        <w:t>A</w:t>
      </w:r>
      <w:r w:rsidR="003212BC">
        <w:rPr>
          <w:rFonts w:hint="eastAsia"/>
          <w:b/>
        </w:rPr>
        <w:t>-</w:t>
      </w:r>
      <w:r w:rsidR="009C4E80" w:rsidRPr="003212BC">
        <w:rPr>
          <w:rFonts w:hint="eastAsia"/>
          <w:b/>
        </w:rPr>
        <w:t>side:</w:t>
      </w:r>
    </w:p>
    <w:p w:rsidR="00860595" w:rsidRDefault="00860595" w:rsidP="00860595">
      <w:pPr>
        <w:rPr>
          <w:b/>
        </w:rPr>
      </w:pPr>
      <w:r>
        <w:rPr>
          <w:b/>
        </w:rPr>
      </w:r>
      <w:r>
        <w:rPr>
          <w:b/>
        </w:rPr>
        <w:pict>
          <v:group id="_x0000_s2079" editas="canvas" style="width:415.3pt;height:127.8pt;mso-position-horizontal-relative:char;mso-position-vertical-relative:line" coordorigin="1800,3491" coordsize="8306,25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0" type="#_x0000_t75" style="position:absolute;left:1800;top:3491;width:8306;height:2556" o:preferrelative="f">
              <v:fill o:detectmouseclick="t"/>
              <v:path o:extrusionok="t" o:connecttype="none"/>
              <o:lock v:ext="edit" text="t"/>
            </v:shape>
            <v:rect id="_x0000_s2081" style="position:absolute;left:5242;top:3769;width:850;height:2116" strokecolor="black [3213]">
              <v:textbox style="layout-flow:vertical-ideographic;mso-next-textbox:#_x0000_s2081" inset="0,0,0,0">
                <w:txbxContent>
                  <w:p w:rsidR="00860595" w:rsidRPr="003212BC" w:rsidRDefault="00860595" w:rsidP="003212BC">
                    <w:pPr>
                      <w:spacing w:line="600" w:lineRule="auto"/>
                      <w:jc w:val="center"/>
                      <w:rPr>
                        <w:sz w:val="20"/>
                      </w:rPr>
                    </w:pPr>
                    <w:r w:rsidRPr="003212BC">
                      <w:rPr>
                        <w:sz w:val="24"/>
                      </w:rPr>
                      <w:t>PI6ULS5V9517B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82" inset="1.75617mm,.87808mm,1.75617mm,.87808mm">
                <w:txbxContent>
                  <w:p w:rsidR="00860595" w:rsidRPr="005B7882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83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83" inset="1.75617mm,.87808mm,1.75617mm,.87808mm">
                <w:txbxContent>
                  <w:p w:rsidR="00860595" w:rsidRPr="0026395B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4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2085" type="#_x0000_t32" style="position:absolute;left:6108;top:4367;width:2835;height:1;flip:y" o:connectortype="straight"/>
            <v:shape id="_x0000_s2086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86" inset="0,0,0,0">
                <w:txbxContent>
                  <w:p w:rsidR="00860595" w:rsidRPr="00BD0585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87" type="#_x0000_t32" style="position:absolute;left:3326;top:4338;width:1910;height:1" o:connectortype="straight"/>
            <v:shape id="_x0000_s2088" type="#_x0000_t202" style="position:absolute;left:6123;top:4351;width:68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88" inset="0,0,0,0">
                <w:txbxContent>
                  <w:p w:rsidR="00860595" w:rsidRPr="00BE11F2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SDAA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89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89" inset="0,0,0,0">
                <w:txbxContent>
                  <w:p w:rsidR="00860595" w:rsidRPr="00BE11F2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SDAB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90" type="#_x0000_t32" style="position:absolute;left:6109;top:4965;width:680;height:1" o:connectortype="straight"/>
            <v:shape id="_x0000_s2091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91" inset="0,0,0,0">
                <w:txbxContent>
                  <w:p w:rsidR="00860595" w:rsidRPr="00846BB8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2092" style="position:absolute;left:7666;top:3743;width:114;height:605;rotation:-180" coordorigin="7080,3632" coordsize="114,605">
              <v:group id="_x0000_s2093" style="position:absolute;left:6968;top:3877;width:337;height:114;rotation:90" coordorigin="3437,1124" coordsize="292,99">
                <v:group id="_x0000_s2094" style="position:absolute;left:3533;top:1028;width:99;height:292;rotation:90" coordorigin="6022,1370" coordsize="114,337">
                  <v:line id="_x0000_s2095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096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097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098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099" style="position:absolute;left:3547;top:1129;width:109;height:94" coordorigin="3549,1316" coordsize="108,94">
                  <v:line id="_x0000_s2100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101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102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103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2104" style="position:absolute;left:7662;top:4300;width:113;height:113" fillcolor="black [3213]"/>
            <v:shape id="_x0000_s2105" type="#_x0000_t32" style="position:absolute;left:7552;top:3743;width:348;height:1" o:connectortype="straight" strokecolor="#031529">
              <v:shadow color="#ef5703"/>
            </v:shape>
            <v:shape id="_x0000_s2106" type="#_x0000_t202" style="position:absolute;left:7987;top:3588;width:783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6" inset="0,0,0,0">
                <w:txbxContent>
                  <w:p w:rsidR="00860595" w:rsidRPr="00BE11F2" w:rsidRDefault="007A007E" w:rsidP="007A007E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VDDA</w:t>
                    </w:r>
                  </w:p>
                  <w:p w:rsidR="00860595" w:rsidRDefault="00860595" w:rsidP="007A007E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7A007E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7A007E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7" type="#_x0000_t202" style="position:absolute;left:654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7" inset="0,0,0,0">
                <w:txbxContent>
                  <w:p w:rsidR="00860595" w:rsidRPr="00BE11F2" w:rsidRDefault="00860595" w:rsidP="00860595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R=1kOhm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2108" style="position:absolute;left:8237;top:4300;width:113;height:119" fillcolor="black [3213]"/>
            <v:shape id="_x0000_s2109" type="#_x0000_t32" style="position:absolute;left:8294;top:4369;width:1;height:307" o:connectortype="straight"/>
            <v:shape id="_x0000_s2110" type="#_x0000_t32" style="position:absolute;left:8085;top:4676;width:415;height:1" o:connectortype="straight"/>
            <v:shape id="_x0000_s2111" type="#_x0000_t32" style="position:absolute;left:8085;top:4787;width:415;height:1" o:connectortype="straight"/>
            <v:shape id="_x0000_s2112" type="#_x0000_t32" style="position:absolute;left:8294;top:4788;width:1;height:307" o:connectortype="straight"/>
            <v:shape id="_x0000_s2113" type="#_x0000_t32" style="position:absolute;left:8085;top:5095;width:397;height:1" o:connectortype="straight"/>
            <v:shape id="_x0000_s2114" type="#_x0000_t32" style="position:absolute;left:8142;top:5173;width:283;height:1" o:connectortype="straight"/>
            <v:shape id="_x0000_s2115" type="#_x0000_t32" style="position:absolute;left:8210;top:5247;width:170;height:1;flip:y" o:connectortype="straight"/>
            <v:shape id="_x0000_s2116" type="#_x0000_t202" style="position:absolute;left:8604;top:4608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16" inset="0,0,0,0">
                <w:txbxContent>
                  <w:p w:rsidR="00860595" w:rsidRPr="00BE11F2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C=50pF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0595" w:rsidRDefault="00860595" w:rsidP="00442E0C">
      <w:pPr>
        <w:pStyle w:val="a5"/>
        <w:numPr>
          <w:ilvl w:val="0"/>
          <w:numId w:val="6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860595" w:rsidRPr="00EC6679" w:rsidRDefault="00860595" w:rsidP="00442E0C">
      <w:pPr>
        <w:pStyle w:val="a5"/>
        <w:numPr>
          <w:ilvl w:val="0"/>
          <w:numId w:val="6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28149B" w:rsidRPr="0028149B" w:rsidRDefault="0028149B" w:rsidP="00442E0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 xml:space="preserve">VDDB=3.3V, VDDA=0.95V,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</w:t>
      </w:r>
      <w:r w:rsidR="00AE3D78">
        <w:rPr>
          <w:rFonts w:hint="eastAsia"/>
        </w:rPr>
        <w:t>;</w:t>
      </w:r>
    </w:p>
    <w:p w:rsidR="00054121" w:rsidRPr="0028149B" w:rsidRDefault="00054121" w:rsidP="00442E0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 xml:space="preserve">VDDB=3.3V, VDDA=1.8V,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</w:t>
      </w:r>
      <w:r w:rsidR="00AE3D78">
        <w:rPr>
          <w:rFonts w:hint="eastAsia"/>
        </w:rPr>
        <w:t>;</w:t>
      </w:r>
    </w:p>
    <w:p w:rsidR="00BA0467" w:rsidRDefault="00BA0467" w:rsidP="00442E0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 xml:space="preserve">VDDB=3.3V, VDDA=2.5V,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</w:t>
      </w:r>
      <w:r w:rsidR="00AE3D78">
        <w:rPr>
          <w:rFonts w:hint="eastAsia"/>
        </w:rPr>
        <w:t>;</w:t>
      </w:r>
    </w:p>
    <w:p w:rsidR="00BA0467" w:rsidRDefault="00BA0467" w:rsidP="00442E0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 xml:space="preserve">VDDB=5.0V, VDDA=3.3V,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</w:t>
      </w:r>
      <w:r w:rsidR="00AE3D78">
        <w:rPr>
          <w:rFonts w:hint="eastAsia"/>
        </w:rPr>
        <w:t>;</w:t>
      </w:r>
    </w:p>
    <w:p w:rsidR="00BA0467" w:rsidRDefault="00BA0467" w:rsidP="00442E0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 xml:space="preserve">VDDB=5.0V, VDDA=5.0V,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</w:t>
      </w:r>
      <w:r w:rsidR="00AE3D78">
        <w:rPr>
          <w:rFonts w:hint="eastAsia"/>
        </w:rPr>
        <w:t>;</w:t>
      </w:r>
    </w:p>
    <w:p w:rsidR="00AE3D78" w:rsidRDefault="00AE3D78" w:rsidP="00AE3D78"/>
    <w:p w:rsidR="0028149B" w:rsidRPr="003212BC" w:rsidRDefault="00860595" w:rsidP="0028149B">
      <w:pPr>
        <w:pStyle w:val="a5"/>
        <w:numPr>
          <w:ilvl w:val="0"/>
          <w:numId w:val="1"/>
        </w:numPr>
        <w:ind w:firstLineChars="0"/>
        <w:rPr>
          <w:rFonts w:hint="eastAsia"/>
          <w:b/>
        </w:rPr>
      </w:pPr>
      <w:r w:rsidRPr="003212BC">
        <w:rPr>
          <w:rFonts w:hint="eastAsia"/>
          <w:b/>
        </w:rPr>
        <w:t>N</w:t>
      </w:r>
      <w:r w:rsidR="00AE3D78" w:rsidRPr="003212BC">
        <w:rPr>
          <w:b/>
        </w:rPr>
        <w:t xml:space="preserve">etlist simulation </w:t>
      </w:r>
      <w:r w:rsidR="003212BC" w:rsidRPr="003212BC">
        <w:rPr>
          <w:rFonts w:hint="eastAsia"/>
          <w:b/>
        </w:rPr>
        <w:t>V.S.</w:t>
      </w:r>
      <w:r w:rsidR="00AE3D78" w:rsidRPr="003212BC">
        <w:rPr>
          <w:b/>
        </w:rPr>
        <w:t xml:space="preserve">IBIS simulation </w:t>
      </w:r>
      <w:r w:rsidR="00AE3D78" w:rsidRPr="003212BC">
        <w:rPr>
          <w:rFonts w:hint="eastAsia"/>
          <w:b/>
        </w:rPr>
        <w:t xml:space="preserve">on </w:t>
      </w:r>
      <w:r w:rsidRPr="003212BC">
        <w:rPr>
          <w:rFonts w:hint="eastAsia"/>
          <w:b/>
        </w:rPr>
        <w:t>B</w:t>
      </w:r>
      <w:r w:rsidR="003212BC">
        <w:rPr>
          <w:rFonts w:hint="eastAsia"/>
          <w:b/>
        </w:rPr>
        <w:t>-</w:t>
      </w:r>
      <w:r w:rsidR="00AE3D78" w:rsidRPr="003212BC">
        <w:rPr>
          <w:rFonts w:hint="eastAsia"/>
          <w:b/>
        </w:rPr>
        <w:t>side:</w:t>
      </w:r>
    </w:p>
    <w:p w:rsidR="00860595" w:rsidRDefault="00860595" w:rsidP="00860595">
      <w:pPr>
        <w:rPr>
          <w:b/>
        </w:rPr>
      </w:pPr>
      <w:r>
        <w:rPr>
          <w:b/>
        </w:rPr>
      </w:r>
      <w:r>
        <w:rPr>
          <w:b/>
        </w:rPr>
        <w:pict>
          <v:group id="_x0000_s2117" editas="canvas" style="width:415.3pt;height:125.3pt;mso-position-horizontal-relative:char;mso-position-vertical-relative:line" coordorigin="1800,3490" coordsize="8306,2506">
            <o:lock v:ext="edit" aspectratio="t"/>
            <v:shape id="_x0000_s2118" type="#_x0000_t75" style="position:absolute;left:1800;top:3490;width:8306;height:2506" o:preferrelative="f">
              <v:fill o:detectmouseclick="t"/>
              <v:path o:extrusionok="t" o:connecttype="none"/>
              <o:lock v:ext="edit" text="t"/>
            </v:shape>
            <v:rect id="_x0000_s2119" style="position:absolute;left:5242;top:3769;width:850;height:2116" strokecolor="black [3213]">
              <v:textbox style="layout-flow:vertical-ideographic;mso-next-textbox:#_x0000_s2119" inset="0,0,0,0">
                <w:txbxContent>
                  <w:p w:rsidR="00860595" w:rsidRPr="003212BC" w:rsidRDefault="003212BC" w:rsidP="003212BC">
                    <w:pPr>
                      <w:spacing w:line="600" w:lineRule="auto"/>
                      <w:jc w:val="center"/>
                      <w:rPr>
                        <w:sz w:val="20"/>
                      </w:rPr>
                    </w:pPr>
                    <w:r w:rsidRPr="003212BC">
                      <w:rPr>
                        <w:sz w:val="24"/>
                      </w:rPr>
                      <w:t>PI6ULS5V9517B</w:t>
                    </w:r>
                  </w:p>
                </w:txbxContent>
              </v:textbox>
            </v:rect>
            <v:shape id="_x0000_s2120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0" inset="1.75617mm,.87808mm,1.75617mm,.87808mm">
                <w:txbxContent>
                  <w:p w:rsidR="00860595" w:rsidRPr="005B7882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1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1" inset="1.75617mm,.87808mm,1.75617mm,.87808mm">
                <w:txbxContent>
                  <w:p w:rsidR="00860595" w:rsidRPr="0026395B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2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2123" type="#_x0000_t32" style="position:absolute;left:6108;top:4367;width:2835;height:1;flip:y" o:connectortype="straight"/>
            <v:shape id="_x0000_s2124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4" inset="0,0,0,0">
                <w:txbxContent>
                  <w:p w:rsidR="00860595" w:rsidRPr="00BD0585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5" type="#_x0000_t32" style="position:absolute;left:3326;top:4338;width:1910;height:1" o:connectortype="straight"/>
            <v:shape id="_x0000_s2126" type="#_x0000_t202" style="position:absolute;left:6123;top:4351;width:68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6" inset="0,0,0,0">
                <w:txbxContent>
                  <w:p w:rsidR="00860595" w:rsidRPr="00BE11F2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SDAB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7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7" inset="0,0,0,0">
                <w:txbxContent>
                  <w:p w:rsidR="00860595" w:rsidRPr="00BE11F2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SDAA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8" type="#_x0000_t32" style="position:absolute;left:6109;top:4965;width:680;height:1" o:connectortype="straight"/>
            <v:shape id="_x0000_s2129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9" inset="0,0,0,0">
                <w:txbxContent>
                  <w:p w:rsidR="00860595" w:rsidRPr="00846BB8" w:rsidRDefault="00860595" w:rsidP="00860595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2130" style="position:absolute;left:7666;top:3743;width:114;height:605;rotation:-180" coordorigin="7080,3632" coordsize="114,605">
              <v:group id="_x0000_s2131" style="position:absolute;left:6968;top:3877;width:337;height:114;rotation:90" coordorigin="3437,1124" coordsize="292,99">
                <v:group id="_x0000_s2132" style="position:absolute;left:3533;top:1028;width:99;height:292;rotation:90" coordorigin="6022,1370" coordsize="114,337">
                  <v:line id="_x0000_s213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13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13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13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137" style="position:absolute;left:3547;top:1129;width:109;height:94" coordorigin="3549,1316" coordsize="108,94">
                  <v:line id="_x0000_s213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13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14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14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2142" style="position:absolute;left:7662;top:4300;width:113;height:113" fillcolor="black [3213]"/>
            <v:shape id="_x0000_s2143" type="#_x0000_t32" style="position:absolute;left:7552;top:3743;width:348;height:1" o:connectortype="straight" strokecolor="#031529">
              <v:shadow color="#ef5703"/>
            </v:shape>
            <v:shape id="_x0000_s2144" type="#_x0000_t202" style="position:absolute;left:7992;top:3588;width:612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44" inset="0,0,0,0">
                <w:txbxContent>
                  <w:p w:rsidR="00860595" w:rsidRPr="00BE11F2" w:rsidRDefault="007A007E" w:rsidP="007A007E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VDDB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45" type="#_x0000_t202" style="position:absolute;left:654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45" inset="0,0,0,0">
                <w:txbxContent>
                  <w:p w:rsidR="00860595" w:rsidRPr="00BE11F2" w:rsidRDefault="00860595" w:rsidP="00860595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R=1kOhm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2146" style="position:absolute;left:8237;top:4300;width:113;height:119" fillcolor="black [3213]"/>
            <v:shape id="_x0000_s2147" type="#_x0000_t32" style="position:absolute;left:8294;top:4369;width:1;height:307" o:connectortype="straight"/>
            <v:shape id="_x0000_s2148" type="#_x0000_t32" style="position:absolute;left:8085;top:4676;width:415;height:1" o:connectortype="straight"/>
            <v:shape id="_x0000_s2149" type="#_x0000_t32" style="position:absolute;left:8085;top:4787;width:415;height:1" o:connectortype="straight"/>
            <v:shape id="_x0000_s2150" type="#_x0000_t32" style="position:absolute;left:8294;top:4788;width:1;height:307" o:connectortype="straight"/>
            <v:shape id="_x0000_s2151" type="#_x0000_t32" style="position:absolute;left:8085;top:5095;width:397;height:1" o:connectortype="straight"/>
            <v:shape id="_x0000_s2152" type="#_x0000_t32" style="position:absolute;left:8142;top:5173;width:283;height:1" o:connectortype="straight"/>
            <v:shape id="_x0000_s2153" type="#_x0000_t32" style="position:absolute;left:8210;top:5247;width:170;height:1;flip:y" o:connectortype="straight"/>
            <v:shape id="_x0000_s2154" type="#_x0000_t202" style="position:absolute;left:8604;top:4608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54" inset="0,0,0,0">
                <w:txbxContent>
                  <w:p w:rsidR="00860595" w:rsidRPr="00BE11F2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C=50pF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60595" w:rsidRDefault="00860595" w:rsidP="00860595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0595" w:rsidRDefault="00860595" w:rsidP="00442E0C">
      <w:pPr>
        <w:pStyle w:val="a5"/>
        <w:numPr>
          <w:ilvl w:val="0"/>
          <w:numId w:val="7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860595" w:rsidRPr="00AE3D78" w:rsidRDefault="00860595" w:rsidP="00442E0C">
      <w:pPr>
        <w:pStyle w:val="a5"/>
        <w:numPr>
          <w:ilvl w:val="0"/>
          <w:numId w:val="7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9C4E80" w:rsidRDefault="009C4E80" w:rsidP="009C4E8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VDDB=2.5V,</w:t>
      </w:r>
      <w:r w:rsidR="0050630E" w:rsidRPr="0050630E">
        <w:rPr>
          <w:rFonts w:hint="eastAsia"/>
        </w:rPr>
        <w:t xml:space="preserve"> </w:t>
      </w:r>
      <w:r w:rsidR="0050630E">
        <w:rPr>
          <w:rFonts w:hint="eastAsia"/>
        </w:rPr>
        <w:t xml:space="preserve">VDDA=5V,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400k;</w:t>
      </w:r>
    </w:p>
    <w:p w:rsidR="009C4E80" w:rsidRDefault="009C4E80" w:rsidP="009C4E8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VDDB=3.3V,</w:t>
      </w:r>
      <w:r w:rsidR="0050630E" w:rsidRPr="0050630E">
        <w:rPr>
          <w:rFonts w:hint="eastAsia"/>
        </w:rPr>
        <w:t xml:space="preserve"> </w:t>
      </w:r>
      <w:r w:rsidR="0050630E">
        <w:rPr>
          <w:rFonts w:hint="eastAsia"/>
        </w:rPr>
        <w:t xml:space="preserve">VDDA=5V, 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400k;</w:t>
      </w:r>
    </w:p>
    <w:p w:rsidR="009C4E80" w:rsidRDefault="009C4E80" w:rsidP="009C4E8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 xml:space="preserve">VDDB=5.0V, </w:t>
      </w:r>
      <w:r w:rsidR="0050630E">
        <w:rPr>
          <w:rFonts w:hint="eastAsia"/>
        </w:rPr>
        <w:t>VDDA=5V ,</w:t>
      </w:r>
      <w:r w:rsidR="00EF14D1">
        <w:rPr>
          <w:rFonts w:hint="eastAsia"/>
        </w:rPr>
        <w:t>R=1K, CL=50p</w:t>
      </w:r>
      <w:r>
        <w:rPr>
          <w:rFonts w:hint="eastAsia"/>
        </w:rPr>
        <w:t>, frequency = 400k;</w:t>
      </w:r>
    </w:p>
    <w:p w:rsidR="009C4E80" w:rsidRDefault="009C4E80" w:rsidP="009C4E80"/>
    <w:p w:rsidR="009C4E80" w:rsidRPr="001B2CFE" w:rsidRDefault="009C4E80" w:rsidP="006B3A9C">
      <w:pPr>
        <w:pStyle w:val="a5"/>
        <w:numPr>
          <w:ilvl w:val="0"/>
          <w:numId w:val="1"/>
        </w:numPr>
        <w:ind w:firstLineChars="0"/>
        <w:rPr>
          <w:b/>
        </w:rPr>
      </w:pPr>
      <w:r w:rsidRPr="001B2CFE">
        <w:rPr>
          <w:rFonts w:hint="eastAsia"/>
          <w:b/>
        </w:rPr>
        <w:t>Conclusion:</w:t>
      </w:r>
    </w:p>
    <w:p w:rsidR="006B3A9C" w:rsidRDefault="006B3A9C" w:rsidP="006B3A9C">
      <w:r>
        <w:rPr>
          <w:rFonts w:hint="eastAsia"/>
        </w:rPr>
        <w:t xml:space="preserve">For the verification,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>IBIS model can match very well with the HSPICE model at above simulating conditions.</w:t>
      </w:r>
    </w:p>
    <w:p w:rsidR="006B3A9C" w:rsidRDefault="006B3A9C">
      <w:pPr>
        <w:widowControl/>
        <w:jc w:val="left"/>
      </w:pPr>
      <w:r>
        <w:br w:type="page"/>
      </w:r>
    </w:p>
    <w:p w:rsidR="00961B08" w:rsidRPr="003212BC" w:rsidRDefault="00961B08" w:rsidP="003212BC">
      <w:pPr>
        <w:pStyle w:val="a5"/>
        <w:numPr>
          <w:ilvl w:val="0"/>
          <w:numId w:val="1"/>
        </w:numPr>
        <w:ind w:firstLineChars="0"/>
        <w:rPr>
          <w:b/>
        </w:rPr>
      </w:pPr>
      <w:r w:rsidRPr="003212BC">
        <w:rPr>
          <w:rFonts w:hint="eastAsia"/>
          <w:b/>
        </w:rPr>
        <w:lastRenderedPageBreak/>
        <w:t>Simulation waveform</w:t>
      </w:r>
      <w:r w:rsidR="003212BC">
        <w:rPr>
          <w:rFonts w:hint="eastAsia"/>
          <w:b/>
        </w:rPr>
        <w:t xml:space="preserve"> on A-side</w:t>
      </w:r>
      <w:r w:rsidRPr="003212BC">
        <w:rPr>
          <w:rFonts w:hint="eastAsia"/>
          <w:b/>
        </w:rPr>
        <w:t>:</w:t>
      </w:r>
    </w:p>
    <w:p w:rsidR="00860595" w:rsidRPr="0028149B" w:rsidRDefault="00860595" w:rsidP="00442E0C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VDDB=3.3V, VDDA=0.95V, R=1K, CL=50p, frequency = 400k;</w:t>
      </w:r>
    </w:p>
    <w:p w:rsidR="00AF29B3" w:rsidRDefault="00860595" w:rsidP="00442E0C">
      <w:pPr>
        <w:pStyle w:val="a5"/>
        <w:numPr>
          <w:ilvl w:val="0"/>
          <w:numId w:val="5"/>
        </w:numPr>
        <w:ind w:firstLineChars="0"/>
      </w:pPr>
      <w:r>
        <w:t>Without package</w:t>
      </w:r>
    </w:p>
    <w:p w:rsidR="0068530F" w:rsidRDefault="002A35EF">
      <w:r>
        <w:rPr>
          <w:noProof/>
        </w:rPr>
        <w:drawing>
          <wp:inline distT="0" distB="0" distL="0" distR="0">
            <wp:extent cx="5271135" cy="3918585"/>
            <wp:effectExtent l="19050" t="0" r="571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E6" w:rsidRDefault="003212BC" w:rsidP="00442E0C">
      <w:pPr>
        <w:pStyle w:val="a5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W</w:t>
      </w:r>
      <w:r w:rsidR="00DC74E6">
        <w:rPr>
          <w:rFonts w:hint="eastAsia"/>
        </w:rPr>
        <w:t>ith</w:t>
      </w:r>
      <w:r>
        <w:rPr>
          <w:rFonts w:hint="eastAsia"/>
        </w:rPr>
        <w:t xml:space="preserve"> </w:t>
      </w:r>
      <w:r w:rsidR="00DC74E6">
        <w:rPr>
          <w:rFonts w:hint="eastAsia"/>
        </w:rPr>
        <w:t>package</w:t>
      </w:r>
    </w:p>
    <w:p w:rsidR="00860595" w:rsidRDefault="002A35EF" w:rsidP="0086059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3515" cy="391096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95" w:rsidRDefault="003212BC" w:rsidP="00442E0C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lastRenderedPageBreak/>
        <w:t xml:space="preserve">VDDA=1.8V, </w:t>
      </w:r>
      <w:r w:rsidR="00860595">
        <w:t>VDDB=3.3V, R=1K, CL=50p, frequency = 400k;</w:t>
      </w:r>
    </w:p>
    <w:p w:rsidR="003212BC" w:rsidRDefault="003212BC" w:rsidP="00442E0C">
      <w:pPr>
        <w:pStyle w:val="a5"/>
        <w:numPr>
          <w:ilvl w:val="0"/>
          <w:numId w:val="9"/>
        </w:numPr>
        <w:ind w:firstLineChars="0"/>
        <w:rPr>
          <w:rFonts w:hint="eastAsia"/>
        </w:rPr>
      </w:pPr>
      <w:r>
        <w:t>Without package</w:t>
      </w:r>
    </w:p>
    <w:p w:rsidR="003212BC" w:rsidRDefault="00052B1C" w:rsidP="003212BC">
      <w:r>
        <w:rPr>
          <w:noProof/>
        </w:rPr>
        <w:drawing>
          <wp:inline distT="0" distB="0" distL="0" distR="0">
            <wp:extent cx="5271135" cy="3918585"/>
            <wp:effectExtent l="19050" t="0" r="571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3212BC" w:rsidRDefault="00052B1C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135" cy="3918585"/>
            <wp:effectExtent l="19050" t="0" r="571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3212BC"/>
    <w:p w:rsidR="00860595" w:rsidRDefault="003212BC" w:rsidP="00442E0C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lastRenderedPageBreak/>
        <w:t xml:space="preserve">VDDA=2.5V, </w:t>
      </w:r>
      <w:r w:rsidR="00860595">
        <w:t>VDDB=3.3V, R=1K, CL=50p, frequency = 400k;</w:t>
      </w:r>
    </w:p>
    <w:p w:rsidR="003212BC" w:rsidRDefault="003212BC" w:rsidP="00442E0C">
      <w:pPr>
        <w:pStyle w:val="a5"/>
        <w:numPr>
          <w:ilvl w:val="0"/>
          <w:numId w:val="10"/>
        </w:numPr>
        <w:ind w:firstLineChars="0"/>
        <w:rPr>
          <w:rFonts w:hint="eastAsia"/>
        </w:rPr>
      </w:pPr>
      <w:r>
        <w:t>Without package</w:t>
      </w:r>
    </w:p>
    <w:p w:rsidR="003212BC" w:rsidRDefault="00A21BA1" w:rsidP="003212BC">
      <w:r>
        <w:rPr>
          <w:noProof/>
        </w:rPr>
        <w:drawing>
          <wp:inline distT="0" distB="0" distL="0" distR="0">
            <wp:extent cx="5271135" cy="3918585"/>
            <wp:effectExtent l="1905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3212BC" w:rsidRDefault="00A21BA1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135" cy="3918585"/>
            <wp:effectExtent l="19050" t="0" r="571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3212BC">
      <w:pPr>
        <w:rPr>
          <w:rFonts w:hint="eastAsia"/>
        </w:rPr>
      </w:pPr>
    </w:p>
    <w:p w:rsidR="00860595" w:rsidRDefault="003212BC" w:rsidP="00442E0C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lastRenderedPageBreak/>
        <w:t xml:space="preserve">VDDA=3.3V, </w:t>
      </w:r>
      <w:r w:rsidR="00860595">
        <w:t>VDDB=5.0V, R=1K, CL=50p, frequency = 400k;</w:t>
      </w:r>
    </w:p>
    <w:p w:rsidR="003212BC" w:rsidRDefault="003212BC" w:rsidP="00442E0C">
      <w:pPr>
        <w:pStyle w:val="a5"/>
        <w:numPr>
          <w:ilvl w:val="0"/>
          <w:numId w:val="11"/>
        </w:numPr>
        <w:ind w:firstLineChars="0"/>
        <w:rPr>
          <w:rFonts w:hint="eastAsia"/>
        </w:rPr>
      </w:pPr>
      <w:r>
        <w:t>Without package</w:t>
      </w:r>
    </w:p>
    <w:p w:rsidR="003212BC" w:rsidRDefault="00E10B87" w:rsidP="003212BC">
      <w:r>
        <w:rPr>
          <w:noProof/>
        </w:rPr>
        <w:drawing>
          <wp:inline distT="0" distB="0" distL="0" distR="0">
            <wp:extent cx="5271135" cy="3918585"/>
            <wp:effectExtent l="19050" t="0" r="571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860595" w:rsidRDefault="00E10B87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3515" cy="3926840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3212BC">
      <w:pPr>
        <w:rPr>
          <w:rFonts w:hint="eastAsia"/>
        </w:rPr>
      </w:pPr>
    </w:p>
    <w:p w:rsidR="00860595" w:rsidRDefault="003212BC" w:rsidP="00442E0C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lastRenderedPageBreak/>
        <w:t>VDDA=5.0V,</w:t>
      </w:r>
      <w:r>
        <w:rPr>
          <w:rFonts w:hint="eastAsia"/>
        </w:rPr>
        <w:t xml:space="preserve"> </w:t>
      </w:r>
      <w:r w:rsidR="00860595">
        <w:t>VDDB=5.0V,</w:t>
      </w:r>
      <w:r>
        <w:rPr>
          <w:rFonts w:hint="eastAsia"/>
        </w:rPr>
        <w:t xml:space="preserve"> </w:t>
      </w:r>
      <w:r w:rsidR="00860595">
        <w:t>R=1K, CL=50p, frequency = 400k;</w:t>
      </w:r>
    </w:p>
    <w:p w:rsidR="003212BC" w:rsidRDefault="003212BC" w:rsidP="00442E0C">
      <w:pPr>
        <w:pStyle w:val="a5"/>
        <w:numPr>
          <w:ilvl w:val="0"/>
          <w:numId w:val="12"/>
        </w:numPr>
        <w:ind w:firstLineChars="0"/>
        <w:rPr>
          <w:rFonts w:hint="eastAsia"/>
        </w:rPr>
      </w:pPr>
      <w:r>
        <w:t>Without package</w:t>
      </w:r>
    </w:p>
    <w:p w:rsidR="003212BC" w:rsidRDefault="00864E0D" w:rsidP="003212BC">
      <w:r>
        <w:rPr>
          <w:noProof/>
        </w:rPr>
        <w:drawing>
          <wp:inline distT="0" distB="0" distL="0" distR="0">
            <wp:extent cx="5271135" cy="3918585"/>
            <wp:effectExtent l="19050" t="0" r="571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3212BC" w:rsidRDefault="00864E0D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135" cy="3926840"/>
            <wp:effectExtent l="19050" t="0" r="571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95" w:rsidRDefault="00860595" w:rsidP="00860595"/>
    <w:p w:rsidR="003212BC" w:rsidRPr="003212BC" w:rsidRDefault="003212BC" w:rsidP="003212BC">
      <w:pPr>
        <w:pStyle w:val="a5"/>
        <w:numPr>
          <w:ilvl w:val="0"/>
          <w:numId w:val="1"/>
        </w:numPr>
        <w:ind w:firstLineChars="0"/>
        <w:rPr>
          <w:b/>
        </w:rPr>
      </w:pPr>
      <w:r w:rsidRPr="003212BC">
        <w:rPr>
          <w:rFonts w:hint="eastAsia"/>
          <w:b/>
        </w:rPr>
        <w:lastRenderedPageBreak/>
        <w:t>Simulation waveform</w:t>
      </w:r>
      <w:r>
        <w:rPr>
          <w:rFonts w:hint="eastAsia"/>
          <w:b/>
        </w:rPr>
        <w:t xml:space="preserve"> on A-side</w:t>
      </w:r>
      <w:r w:rsidRPr="003212BC">
        <w:rPr>
          <w:rFonts w:hint="eastAsia"/>
          <w:b/>
        </w:rPr>
        <w:t>:</w:t>
      </w:r>
    </w:p>
    <w:p w:rsidR="00860595" w:rsidRDefault="00860595" w:rsidP="00442E0C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t>VDDB=2.5V, VDDA=5V, R=1K, CL=50p, frequency = 400k;</w:t>
      </w:r>
    </w:p>
    <w:p w:rsidR="003212BC" w:rsidRDefault="003212BC" w:rsidP="00442E0C">
      <w:pPr>
        <w:pStyle w:val="a5"/>
        <w:numPr>
          <w:ilvl w:val="0"/>
          <w:numId w:val="13"/>
        </w:numPr>
        <w:ind w:firstLineChars="0"/>
        <w:rPr>
          <w:rFonts w:hint="eastAsia"/>
        </w:rPr>
      </w:pPr>
      <w:r>
        <w:t>Without package</w:t>
      </w:r>
    </w:p>
    <w:p w:rsidR="003212BC" w:rsidRDefault="00DC2917" w:rsidP="003212BC">
      <w:r>
        <w:rPr>
          <w:noProof/>
        </w:rPr>
        <w:drawing>
          <wp:inline distT="0" distB="0" distL="0" distR="0">
            <wp:extent cx="5263515" cy="389572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3212BC" w:rsidRDefault="00DC2917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3515" cy="3888105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95" w:rsidRDefault="00860595" w:rsidP="00442E0C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lastRenderedPageBreak/>
        <w:t>VDDB=3.3V, VDDA=5V, R=1K, CL=50p, frequency = 400k;</w:t>
      </w:r>
    </w:p>
    <w:p w:rsidR="003212BC" w:rsidRDefault="003212BC" w:rsidP="00442E0C">
      <w:pPr>
        <w:pStyle w:val="a5"/>
        <w:numPr>
          <w:ilvl w:val="0"/>
          <w:numId w:val="14"/>
        </w:numPr>
        <w:ind w:firstLineChars="0"/>
        <w:rPr>
          <w:rFonts w:hint="eastAsia"/>
        </w:rPr>
      </w:pPr>
      <w:r>
        <w:t>Without package</w:t>
      </w:r>
    </w:p>
    <w:p w:rsidR="003212BC" w:rsidRDefault="004034B6" w:rsidP="003212BC">
      <w:r>
        <w:rPr>
          <w:noProof/>
        </w:rPr>
        <w:drawing>
          <wp:inline distT="0" distB="0" distL="0" distR="0">
            <wp:extent cx="5271135" cy="3888105"/>
            <wp:effectExtent l="19050" t="0" r="571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3212BC" w:rsidRDefault="004034B6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3515" cy="3880485"/>
            <wp:effectExtent l="1905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3212BC"/>
    <w:p w:rsidR="00860595" w:rsidRDefault="00860595" w:rsidP="00442E0C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lastRenderedPageBreak/>
        <w:t>VDDB=5.0V, VDDA=5V ,R=1K, CL=50p, frequency = 400k;</w:t>
      </w:r>
    </w:p>
    <w:p w:rsidR="003212BC" w:rsidRDefault="003212BC" w:rsidP="00442E0C">
      <w:pPr>
        <w:pStyle w:val="a5"/>
        <w:numPr>
          <w:ilvl w:val="0"/>
          <w:numId w:val="15"/>
        </w:numPr>
        <w:ind w:firstLineChars="0"/>
        <w:rPr>
          <w:rFonts w:hint="eastAsia"/>
        </w:rPr>
      </w:pPr>
      <w:r>
        <w:t>Without package</w:t>
      </w:r>
    </w:p>
    <w:p w:rsidR="003212BC" w:rsidRDefault="00E73681" w:rsidP="003212BC">
      <w:r>
        <w:rPr>
          <w:noProof/>
        </w:rPr>
        <w:drawing>
          <wp:inline distT="0" distB="0" distL="0" distR="0">
            <wp:extent cx="5271135" cy="3895725"/>
            <wp:effectExtent l="19050" t="0" r="571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Default="003212BC" w:rsidP="00442E0C">
      <w:pPr>
        <w:pStyle w:val="a5"/>
        <w:numPr>
          <w:ilvl w:val="0"/>
          <w:numId w:val="15"/>
        </w:numPr>
        <w:ind w:firstLineChars="0"/>
        <w:rPr>
          <w:rFonts w:hint="eastAsia"/>
        </w:rPr>
      </w:pPr>
      <w:r>
        <w:rPr>
          <w:rFonts w:hint="eastAsia"/>
        </w:rPr>
        <w:t>With package</w:t>
      </w:r>
    </w:p>
    <w:p w:rsidR="003212BC" w:rsidRDefault="00C90B20" w:rsidP="003212B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135" cy="3888105"/>
            <wp:effectExtent l="19050" t="0" r="571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BC" w:rsidRPr="00860595" w:rsidRDefault="003212BC" w:rsidP="003212BC"/>
    <w:sectPr w:rsidR="003212BC" w:rsidRPr="00860595" w:rsidSect="0014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0C" w:rsidRDefault="00442E0C" w:rsidP="009C4E80">
      <w:r>
        <w:separator/>
      </w:r>
    </w:p>
  </w:endnote>
  <w:endnote w:type="continuationSeparator" w:id="1">
    <w:p w:rsidR="00442E0C" w:rsidRDefault="00442E0C" w:rsidP="009C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0C" w:rsidRDefault="00442E0C" w:rsidP="009C4E80">
      <w:r>
        <w:separator/>
      </w:r>
    </w:p>
  </w:footnote>
  <w:footnote w:type="continuationSeparator" w:id="1">
    <w:p w:rsidR="00442E0C" w:rsidRDefault="00442E0C" w:rsidP="009C4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2B7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3C74D6"/>
    <w:multiLevelType w:val="hybridMultilevel"/>
    <w:tmpl w:val="68D2BE5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9B2B01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1B6A73E2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CCC635A"/>
    <w:multiLevelType w:val="hybridMultilevel"/>
    <w:tmpl w:val="EFE6C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0B535B"/>
    <w:multiLevelType w:val="hybridMultilevel"/>
    <w:tmpl w:val="04F0E40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1DCF32AD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22E84A0F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85613CA"/>
    <w:multiLevelType w:val="hybridMultilevel"/>
    <w:tmpl w:val="EA16F22A"/>
    <w:lvl w:ilvl="0" w:tplc="5DBA1B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D150E2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388E6EBE"/>
    <w:multiLevelType w:val="hybridMultilevel"/>
    <w:tmpl w:val="36221F6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7369C4"/>
    <w:multiLevelType w:val="hybridMultilevel"/>
    <w:tmpl w:val="04F0E408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0322484"/>
    <w:multiLevelType w:val="hybridMultilevel"/>
    <w:tmpl w:val="8AC8988A"/>
    <w:lvl w:ilvl="0" w:tplc="04090019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E8548E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84421D4"/>
    <w:multiLevelType w:val="hybridMultilevel"/>
    <w:tmpl w:val="4976878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E80"/>
    <w:rsid w:val="00052B1C"/>
    <w:rsid w:val="00054121"/>
    <w:rsid w:val="00062142"/>
    <w:rsid w:val="000672FE"/>
    <w:rsid w:val="000836A5"/>
    <w:rsid w:val="000E19D1"/>
    <w:rsid w:val="00122B8B"/>
    <w:rsid w:val="00134A9A"/>
    <w:rsid w:val="00140BBB"/>
    <w:rsid w:val="00193969"/>
    <w:rsid w:val="001940FB"/>
    <w:rsid w:val="001A3CB0"/>
    <w:rsid w:val="001C323C"/>
    <w:rsid w:val="002130A8"/>
    <w:rsid w:val="00216830"/>
    <w:rsid w:val="002562F1"/>
    <w:rsid w:val="0028149B"/>
    <w:rsid w:val="002A35EF"/>
    <w:rsid w:val="002D4A99"/>
    <w:rsid w:val="002F4087"/>
    <w:rsid w:val="003212BC"/>
    <w:rsid w:val="00332E1D"/>
    <w:rsid w:val="003D7000"/>
    <w:rsid w:val="003F1E4E"/>
    <w:rsid w:val="003F39C7"/>
    <w:rsid w:val="004034B6"/>
    <w:rsid w:val="00442E0C"/>
    <w:rsid w:val="00445CE7"/>
    <w:rsid w:val="00453D51"/>
    <w:rsid w:val="0049207D"/>
    <w:rsid w:val="00495A1F"/>
    <w:rsid w:val="004B0686"/>
    <w:rsid w:val="004D61C1"/>
    <w:rsid w:val="0050630E"/>
    <w:rsid w:val="00521056"/>
    <w:rsid w:val="00530E94"/>
    <w:rsid w:val="00543F0D"/>
    <w:rsid w:val="0055012E"/>
    <w:rsid w:val="005A7FA3"/>
    <w:rsid w:val="006343C6"/>
    <w:rsid w:val="00663A81"/>
    <w:rsid w:val="0068530F"/>
    <w:rsid w:val="00685E83"/>
    <w:rsid w:val="006B3A9C"/>
    <w:rsid w:val="006B54C0"/>
    <w:rsid w:val="006C0D32"/>
    <w:rsid w:val="006D0024"/>
    <w:rsid w:val="006D083D"/>
    <w:rsid w:val="006D1C1B"/>
    <w:rsid w:val="00743A95"/>
    <w:rsid w:val="007458F1"/>
    <w:rsid w:val="0075605D"/>
    <w:rsid w:val="00766E60"/>
    <w:rsid w:val="007A007E"/>
    <w:rsid w:val="007C45B1"/>
    <w:rsid w:val="007C6225"/>
    <w:rsid w:val="0080017C"/>
    <w:rsid w:val="00817211"/>
    <w:rsid w:val="0082263F"/>
    <w:rsid w:val="00831A36"/>
    <w:rsid w:val="00843309"/>
    <w:rsid w:val="0085783D"/>
    <w:rsid w:val="00860595"/>
    <w:rsid w:val="00861B35"/>
    <w:rsid w:val="00864E0D"/>
    <w:rsid w:val="00865984"/>
    <w:rsid w:val="00880029"/>
    <w:rsid w:val="008923C5"/>
    <w:rsid w:val="00892D69"/>
    <w:rsid w:val="008C0145"/>
    <w:rsid w:val="008C567E"/>
    <w:rsid w:val="009054E8"/>
    <w:rsid w:val="009235CA"/>
    <w:rsid w:val="00961B08"/>
    <w:rsid w:val="0099191A"/>
    <w:rsid w:val="009C4E80"/>
    <w:rsid w:val="009D1D84"/>
    <w:rsid w:val="009F60C4"/>
    <w:rsid w:val="00A03171"/>
    <w:rsid w:val="00A21BA1"/>
    <w:rsid w:val="00A731DB"/>
    <w:rsid w:val="00A83055"/>
    <w:rsid w:val="00A924A1"/>
    <w:rsid w:val="00AB3DC1"/>
    <w:rsid w:val="00AB58A8"/>
    <w:rsid w:val="00AD7166"/>
    <w:rsid w:val="00AE04A3"/>
    <w:rsid w:val="00AE3D78"/>
    <w:rsid w:val="00AF0F55"/>
    <w:rsid w:val="00AF29B3"/>
    <w:rsid w:val="00AF41D1"/>
    <w:rsid w:val="00B3721A"/>
    <w:rsid w:val="00B517F5"/>
    <w:rsid w:val="00B54E9F"/>
    <w:rsid w:val="00B560CB"/>
    <w:rsid w:val="00B8116A"/>
    <w:rsid w:val="00B90C09"/>
    <w:rsid w:val="00B91B4A"/>
    <w:rsid w:val="00BA0467"/>
    <w:rsid w:val="00BA11DC"/>
    <w:rsid w:val="00C272E0"/>
    <w:rsid w:val="00C33AF9"/>
    <w:rsid w:val="00C45C28"/>
    <w:rsid w:val="00C51C0D"/>
    <w:rsid w:val="00C90B20"/>
    <w:rsid w:val="00CA4350"/>
    <w:rsid w:val="00CE0EB2"/>
    <w:rsid w:val="00CF502D"/>
    <w:rsid w:val="00D36730"/>
    <w:rsid w:val="00D47ABD"/>
    <w:rsid w:val="00D63C70"/>
    <w:rsid w:val="00D93969"/>
    <w:rsid w:val="00DC2917"/>
    <w:rsid w:val="00DC74E6"/>
    <w:rsid w:val="00DE0043"/>
    <w:rsid w:val="00E10B87"/>
    <w:rsid w:val="00E13492"/>
    <w:rsid w:val="00E171BF"/>
    <w:rsid w:val="00E204FE"/>
    <w:rsid w:val="00E56855"/>
    <w:rsid w:val="00E56CA7"/>
    <w:rsid w:val="00E73681"/>
    <w:rsid w:val="00E84E79"/>
    <w:rsid w:val="00EA7BEE"/>
    <w:rsid w:val="00EB25A5"/>
    <w:rsid w:val="00EC7DFA"/>
    <w:rsid w:val="00ED10D9"/>
    <w:rsid w:val="00EE3155"/>
    <w:rsid w:val="00EF14D1"/>
    <w:rsid w:val="00EF6C51"/>
    <w:rsid w:val="00EF7A78"/>
    <w:rsid w:val="00F1209D"/>
    <w:rsid w:val="00F246A9"/>
    <w:rsid w:val="00F4207F"/>
    <w:rsid w:val="00F42FF4"/>
    <w:rsid w:val="00F917D9"/>
    <w:rsid w:val="00FA6D3E"/>
    <w:rsid w:val="00FC0399"/>
    <w:rsid w:val="00FC5FB2"/>
    <w:rsid w:val="00FD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6" type="connector" idref="#_x0000_s2087"/>
        <o:r id="V:Rule7" type="connector" idref="#_x0000_s2105"/>
        <o:r id="V:Rule8" type="connector" idref="#_x0000_s2084"/>
        <o:r id="V:Rule9" type="connector" idref="#_x0000_s2090"/>
        <o:r id="V:Rule10" type="connector" idref="#_x0000_s2085"/>
        <o:r id="V:Rule12" type="connector" idref="#_x0000_s2109"/>
        <o:r id="V:Rule14" type="connector" idref="#_x0000_s2110"/>
        <o:r id="V:Rule15" type="connector" idref="#_x0000_s2111"/>
        <o:r id="V:Rule16" type="connector" idref="#_x0000_s2112"/>
        <o:r id="V:Rule18" type="connector" idref="#_x0000_s2113"/>
        <o:r id="V:Rule20" type="connector" idref="#_x0000_s2114"/>
        <o:r id="V:Rule22" type="connector" idref="#_x0000_s2115"/>
        <o:r id="V:Rule23" type="connector" idref="#_x0000_s2125"/>
        <o:r id="V:Rule24" type="connector" idref="#_x0000_s2143"/>
        <o:r id="V:Rule25" type="connector" idref="#_x0000_s2122"/>
        <o:r id="V:Rule26" type="connector" idref="#_x0000_s2128"/>
        <o:r id="V:Rule27" type="connector" idref="#_x0000_s2123"/>
        <o:r id="V:Rule28" type="connector" idref="#_x0000_s2147"/>
        <o:r id="V:Rule29" type="connector" idref="#_x0000_s2148"/>
        <o:r id="V:Rule30" type="connector" idref="#_x0000_s2149"/>
        <o:r id="V:Rule31" type="connector" idref="#_x0000_s2150"/>
        <o:r id="V:Rule32" type="connector" idref="#_x0000_s2151"/>
        <o:r id="V:Rule33" type="connector" idref="#_x0000_s2152"/>
        <o:r id="V:Rule34" type="connector" idref="#_x0000_s2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E80"/>
    <w:rPr>
      <w:sz w:val="18"/>
      <w:szCs w:val="18"/>
    </w:rPr>
  </w:style>
  <w:style w:type="paragraph" w:styleId="a5">
    <w:name w:val="List Paragraph"/>
    <w:basedOn w:val="a"/>
    <w:uiPriority w:val="34"/>
    <w:qFormat/>
    <w:rsid w:val="009C4E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1B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1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A886F-A1C5-4A90-B4ED-9C3DA1DE6B6E}"/>
</file>

<file path=customXml/itemProps2.xml><?xml version="1.0" encoding="utf-8"?>
<ds:datastoreItem xmlns:ds="http://schemas.openxmlformats.org/officeDocument/2006/customXml" ds:itemID="{5786CD3D-2395-4E53-BD8F-7EB492463E28}"/>
</file>

<file path=customXml/itemProps3.xml><?xml version="1.0" encoding="utf-8"?>
<ds:datastoreItem xmlns:ds="http://schemas.openxmlformats.org/officeDocument/2006/customXml" ds:itemID="{92D842B2-79C2-4673-9C87-5C5DA4743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11573</TotalTime>
  <Pages>9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PSCYZ-04</dc:creator>
  <cp:keywords/>
  <dc:description/>
  <cp:lastModifiedBy>PSCYZ-08</cp:lastModifiedBy>
  <cp:revision>41</cp:revision>
  <dcterms:created xsi:type="dcterms:W3CDTF">2017-05-16T10:11:00Z</dcterms:created>
  <dcterms:modified xsi:type="dcterms:W3CDTF">2018-01-30T09:30:00Z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