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E" w:rsidRDefault="00E6679E" w:rsidP="00E6679E">
      <w:pPr>
        <w:pStyle w:val="1"/>
        <w:jc w:val="left"/>
      </w:pPr>
      <w:r>
        <w:t>PI3EQX16904GL_TTT_FG_EQ_RevA S</w:t>
      </w:r>
      <w:r>
        <w:rPr>
          <w:rFonts w:hint="eastAsia"/>
        </w:rPr>
        <w:t>-</w:t>
      </w:r>
      <w:r w:rsidRPr="00E6679E">
        <w:t xml:space="preserve">parameter </w:t>
      </w:r>
      <w:r>
        <w:rPr>
          <w:rFonts w:hint="eastAsia"/>
        </w:rPr>
        <w:t>S</w:t>
      </w:r>
      <w:r w:rsidRPr="00E6679E">
        <w:t>imulation</w:t>
      </w:r>
    </w:p>
    <w:p w:rsidR="00E6679E" w:rsidRDefault="00E6679E" w:rsidP="00E6679E">
      <w:pPr>
        <w:pStyle w:val="2"/>
        <w:numPr>
          <w:ilvl w:val="0"/>
          <w:numId w:val="2"/>
        </w:numPr>
      </w:pPr>
      <w:r>
        <w:t>Introduction:</w:t>
      </w:r>
    </w:p>
    <w:p w:rsidR="00E6679E" w:rsidRDefault="00E6679E" w:rsidP="00E6679E">
      <w:r>
        <w:t>To verify the 4</w:t>
      </w:r>
      <w:r>
        <w:rPr>
          <w:rFonts w:hint="eastAsia"/>
        </w:rPr>
        <w:t xml:space="preserve"> </w:t>
      </w:r>
      <w:r>
        <w:t>port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S-</w:t>
      </w:r>
      <w:r>
        <w:t xml:space="preserve">parameter model of linear </w:t>
      </w:r>
      <w:proofErr w:type="spellStart"/>
      <w:r>
        <w:t>redriver</w:t>
      </w:r>
      <w:proofErr w:type="spellEnd"/>
      <w:r>
        <w:t xml:space="preserve"> PI3EQX16904GL which we provided to customer, we did AC simulation, transient and step response simulation with 24inch input trace</w:t>
      </w:r>
      <w:r>
        <w:t>。</w:t>
      </w:r>
    </w:p>
    <w:p w:rsidR="00E6679E" w:rsidRDefault="00E6679E" w:rsidP="00E6679E"/>
    <w:p w:rsidR="00E6679E" w:rsidRDefault="00E6679E" w:rsidP="00E6679E">
      <w:proofErr w:type="gramStart"/>
      <w:r>
        <w:t>put</w:t>
      </w:r>
      <w:proofErr w:type="gramEnd"/>
      <w:r>
        <w:t xml:space="preserve"> 24inch input trace</w:t>
      </w:r>
      <w:r>
        <w:rPr>
          <w:rFonts w:hint="eastAsia"/>
        </w:rPr>
        <w:t>:</w:t>
      </w:r>
    </w:p>
    <w:p w:rsidR="00E6679E" w:rsidRDefault="00E6679E" w:rsidP="00E6679E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274000" cy="1609200"/>
                <wp:effectExtent l="0" t="0" r="0" b="0"/>
                <wp:wrapTopAndBottom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90775" y="468630"/>
                            <a:ext cx="91440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E6679E">
                              <w:pPr>
                                <w:jc w:val="center"/>
                              </w:pPr>
                              <w:r w:rsidRPr="00F64051">
                                <w:t>PI3EQX16904GL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8250" y="677545"/>
                            <a:ext cx="91376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52015" y="72517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5875" y="382270"/>
                            <a:ext cx="8089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E6679E">
                              <w:r>
                                <w:rPr>
                                  <w:rFonts w:hint="eastAsia"/>
                                </w:rPr>
                                <w:t>24inch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98220" y="72644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  <a:stCxn id="1" idx="3"/>
                        </wps:cNvCnPr>
                        <wps:spPr bwMode="auto">
                          <a:xfrm flipV="1">
                            <a:off x="3305175" y="722630"/>
                            <a:ext cx="130492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9785" y="843915"/>
                            <a:ext cx="5803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E6679E"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2110" y="843915"/>
                            <a:ext cx="8470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E6679E"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075" y="626110"/>
                            <a:ext cx="542925" cy="35623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0" o:spid="_x0000_s1026" editas="canvas" style="position:absolute;left:0;text-align:left;margin-left:0;margin-top:6.5pt;width:415.3pt;height:126.7pt;z-index:251658240;mso-position-horizontal:center" coordsize="52736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">
                <v:shape id="_x0000_s1027" type="#_x0000_t75" style="position:absolute;width:52736;height:16090;visibility:visible;mso-wrap-style:square">
                  <v:fill o:detectmouseclick="t"/>
                  <v:path o:connecttype="none"/>
                </v:shape>
                <v:rect id="Rectangle 4" o:spid="_x0000_s1028" style="position:absolute;left:23907;top:4686;width:9144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F5AD6" w:rsidRDefault="004F5AD6" w:rsidP="00E6679E">
                        <w:pPr>
                          <w:jc w:val="center"/>
                        </w:pPr>
                        <w:r w:rsidRPr="00F64051">
                          <w:t>PI3EQX16904GL</w:t>
                        </w:r>
                      </w:p>
                    </w:txbxContent>
                  </v:textbox>
                </v:rect>
                <v:rect id="Rectangle 5" o:spid="_x0000_s1029" style="position:absolute;left:12382;top:6775;width:9138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2csMA&#10;AADaAAAADwAAAGRycy9kb3ducmV2LnhtbESPQWsCMRSE7wX/Q3iCF6nZepCyGqVaRZEiqPXQ22Pz&#10;3CxuXpZNXNd/bwShx2FmvmEms9aWoqHaF44VfAwSEMSZ0wXnCn6Pq/dPED4gaywdk4I7eZhNO28T&#10;TLW78Z6aQ8hFhLBPUYEJoUql9Jkhi37gKuLonV1tMURZ51LXeItwW8phkoykxYLjgsGKFoayy+Fq&#10;FVz682Vzph/ehvXu+9T8tdXqZJTqdduvMYhAbfgPv9obrWAIz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2csMAAADaAAAADwAAAAAAAAAAAAAAAACYAgAAZHJzL2Rv&#10;d25yZXYueG1sUEsFBgAAAAAEAAQA9QAAAIgDAAAAAA==&#10;">
                  <v:stroke dashstyle="long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1520;top:7251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rect id="Rectangle 7" o:spid="_x0000_s1031" style="position:absolute;left:12858;top:3822;width:8090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3RcAA&#10;AADaAAAADwAAAGRycy9kb3ducmV2LnhtbERPXWvCMBR9H/gfwhX2NlNlrFqNIoJD2EOZCr5emmtb&#10;TW5Kk9Vuv94IAx8P53ux6q0RHbW+dqxgPEpAEBdO11wqOB62b1MQPiBrNI5JwS95WC0HLwvMtLvx&#10;N3X7UIoYwj5DBVUITSalLyqy6EeuIY7c2bUWQ4RtKXWLtxhujZwkyYe0WHNsqLChTUXFdf9j44y/&#10;U57m49klNT41n19dp9e7XKnXYb+egwjUh6f4373TCt7hcSX6QS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33RcAAAADaAAAADwAAAAAAAAAAAAAAAACYAgAAZHJzL2Rvd25y&#10;ZXYueG1sUEsFBgAAAAAEAAQA9QAAAIUDAAAAAA==&#10;" strokecolor="white [3212]">
                  <v:textbox inset="0,0,0,0">
                    <w:txbxContent>
                      <w:p w:rsidR="004F5AD6" w:rsidRDefault="004F5AD6" w:rsidP="00E6679E">
                        <w:r>
                          <w:rPr>
                            <w:rFonts w:hint="eastAsia"/>
                          </w:rPr>
                          <w:t>24inch trace</w:t>
                        </w:r>
                      </w:p>
                    </w:txbxContent>
                  </v:textbox>
                </v:rect>
                <v:shape id="AutoShape 8" o:spid="_x0000_s1032" type="#_x0000_t32" style="position:absolute;left:9982;top:7264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6qMMAAADaAAAADwAAAGRycy9kb3ducmV2LnhtbESPQWsCMRSE74X+h/AKXopmlVZkNYot&#10;tFR60hbB23Pz3CzdvCzJq27/fSMUehxm5htmsep9q84UUxPYwHhUgCKugm24NvD58TKcgUqCbLEN&#10;TAZ+KMFqeXuzwNKGC2/pvJNaZQinEg04ka7UOlWOPKZR6IizdwrRo2QZa20jXjLct3pSFFPtseG8&#10;4LCjZ0fV1+7bG4iH7fF+SnuxT7x+GL++H5xsOmMGd/16Dkqol//wX/vNGniE65V8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duqjDAAAA2gAAAA8AAAAAAAAAAAAA&#10;AAAAoQIAAGRycy9kb3ducmV2LnhtbFBLBQYAAAAABAAEAPkAAACRAwAAAAA=&#10;">
                  <v:stroke startarrow="oval"/>
                </v:shape>
                <v:shape id="AutoShape 9" o:spid="_x0000_s1033" type="#_x0000_t32" style="position:absolute;left:33051;top:7226;width:13050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HJcEAAADaAAAADwAAAGRycy9kb3ducmV2LnhtbESP0YrCMBRE3wX/IVxh32yqCyLVKCoq&#10;Iiy4XT/g2lzbYnNTmtjWvzcLC/s4zMwZZrnuTSVaalxpWcEkikEQZ1aXnCu4/hzGcxDOI2usLJOC&#10;FzlYr4aDJSbadvxNbepzESDsElRQeF8nUrqsIIMusjVx8O62MeiDbHKpG+wC3FRyGsczabDksFBg&#10;TbuCskf6NAo+v1rnb8cujbdyfyk3Z5dNL3OlPkb9ZgHCU+//w3/tk1Ywg98r4Qb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IclwQAAANoAAAAPAAAAAAAAAAAAAAAA&#10;AKECAABkcnMvZG93bnJldi54bWxQSwUGAAAAAAQABAD5AAAAjwMAAAAA&#10;">
                  <v:stroke endarrow="oval"/>
                </v:shape>
                <v:rect id="Rectangle 10" o:spid="_x0000_s1034" style="position:absolute;left:8197;top:8439;width:580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pMsAA&#10;AADaAAAADwAAAGRycy9kb3ducmV2LnhtbERPz2vCMBS+C/4P4Qm7adodVq3GIoJD2KHMDbw+mmdb&#10;TV5Kk9Vuf/0yGHj8+H5vitEaMVDvW8cK0kUCgrhyuuVawefHYb4E4QOyRuOYFHyTh2I7nWww1+7O&#10;7zScQi1iCPscFTQhdLmUvmrIol+4jjhyF9dbDBH2tdQ93mO4NfI5SV6kxZZjQ4Md7RuqbqcvG2f8&#10;nMusTFfXzPjMvL4Ng94dS6WeZuNuDSLQGB7if/dRK8jg70r0g9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9pMsAAAADaAAAADwAAAAAAAAAAAAAAAACYAgAAZHJzL2Rvd25y&#10;ZXYueG1sUEsFBgAAAAAEAAQA9QAAAIUDAAAAAA==&#10;" strokecolor="white [3212]">
                  <v:textbox inset="0,0,0,0">
                    <w:txbxContent>
                      <w:p w:rsidR="004F5AD6" w:rsidRDefault="004F5AD6" w:rsidP="00E6679E">
                        <w:proofErr w:type="spellStart"/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>race_in</w:t>
                        </w:r>
                        <w:proofErr w:type="spellEnd"/>
                      </w:p>
                    </w:txbxContent>
                  </v:textbox>
                </v:rect>
                <v:rect id="Rectangle 11" o:spid="_x0000_s1035" style="position:absolute;left:41821;top:8439;width:84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9QMAA&#10;AADaAAAADwAAAGRycy9kb3ducmV2LnhtbERPTWvCQBC9C/0PyxS86cYejE1dRQoVoYdQLfQ6ZMck&#10;dnc2ZNeY9td3DgWPj/e93o7eqYH62AY2sJhnoIirYFuuDXye3mYrUDEhW3SBycAPRdhuHiZrLGy4&#10;8QcNx1QrCeFYoIEmpa7QOlYNeYzz0BELdw69xySwr7Xt8Sbh3umnLFtqjy1LQ4MdvTZUfR+vXmb8&#10;fpV5uXi+5C7mbv8+DHZ3KI2ZPo67F1CJxnQX/7sP1oBslSviB7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D9QMAAAADaAAAADwAAAAAAAAAAAAAAAACYAgAAZHJzL2Rvd25y&#10;ZXYueG1sUEsFBgAAAAAEAAQA9QAAAIUDAAAAAA==&#10;" strokecolor="white [3212]">
                  <v:textbox inset="0,0,0,0">
                    <w:txbxContent>
                      <w:p w:rsidR="004F5AD6" w:rsidRDefault="004F5AD6" w:rsidP="00E6679E">
                        <w:r>
                          <w:t>O</w:t>
                        </w:r>
                        <w:r>
                          <w:rPr>
                            <w:rFonts w:hint="eastAsia"/>
                          </w:rPr>
                          <w:t>utput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6" type="#_x0000_t34" style="position:absolute;left:2190;top:6261;width:5430;height:35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UMsQAAADaAAAADwAAAGRycy9kb3ducmV2LnhtbESPzWrDMBCE74W+g9hCb41cQ4vrRAmh&#10;kOAeAqmT3LfW+odYKyMpjvv2USHQ4zAz3zCL1WR6MZLznWUFr7MEBHFldceNguNh85KB8AFZY2+Z&#10;FPySh9Xy8WGBubZX/qaxDI2IEPY5KmhDGHIpfdWSQT+zA3H0ausMhihdI7XDa4SbXqZJ8i4NdhwX&#10;Whzos6XqXF6MgrfLbuuy+vS1XxdZV5yO40+a1ko9P03rOYhAU/gP39uFVvABf1fiD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1QyxAAAANoAAAAPAAAAAAAAAAAA&#10;AAAAAKECAABkcnMvZG93bnJldi54bWxQSwUGAAAAAAQABAD5AAAAkgMAAAAA&#10;" adj="10787" strokecolor="black [3213]"/>
                <w10:wrap type="topAndBottom"/>
              </v:group>
            </w:pict>
          </mc:Fallback>
        </mc:AlternateContent>
      </w:r>
    </w:p>
    <w:p w:rsidR="00E6679E" w:rsidRDefault="00E6679E" w:rsidP="00E6679E">
      <w:r>
        <w:rPr>
          <w:rFonts w:hint="eastAsia"/>
        </w:rPr>
        <w:t>We put 24</w:t>
      </w:r>
      <w:r w:rsidR="00AB6C60">
        <w:rPr>
          <w:rFonts w:hint="eastAsia"/>
        </w:rPr>
        <w:t xml:space="preserve"> </w:t>
      </w:r>
      <w:r>
        <w:rPr>
          <w:rFonts w:hint="eastAsia"/>
        </w:rPr>
        <w:t xml:space="preserve">inch trace on the receiver side of </w:t>
      </w:r>
      <w:r w:rsidRPr="00E23EE7">
        <w:t>PI3EQX16904GL</w:t>
      </w:r>
      <w:r>
        <w:rPr>
          <w:rFonts w:hint="eastAsia"/>
        </w:rPr>
        <w:t xml:space="preserve">, choose different 4port EQ s </w:t>
      </w:r>
      <w:r>
        <w:t>parameter</w:t>
      </w:r>
      <w:r>
        <w:rPr>
          <w:rFonts w:hint="eastAsia"/>
        </w:rPr>
        <w:t>s to compensate the trace loss and get the eye-diagram at output.</w:t>
      </w:r>
    </w:p>
    <w:p w:rsidR="00E6679E" w:rsidRDefault="00E6679E" w:rsidP="00E6679E"/>
    <w:p w:rsidR="00E6679E" w:rsidRDefault="00E6679E" w:rsidP="00E6679E">
      <w:pPr>
        <w:pStyle w:val="2"/>
        <w:numPr>
          <w:ilvl w:val="0"/>
          <w:numId w:val="2"/>
        </w:numPr>
      </w:pPr>
      <w:r>
        <w:t>Conclusion:</w:t>
      </w:r>
    </w:p>
    <w:p w:rsidR="00E6679E" w:rsidRDefault="00CF474D" w:rsidP="00E6679E">
      <w:r>
        <w:t xml:space="preserve">The </w:t>
      </w:r>
      <w:r>
        <w:rPr>
          <w:rFonts w:hint="eastAsia"/>
        </w:rPr>
        <w:t>S-</w:t>
      </w:r>
      <w:r w:rsidR="00E6679E">
        <w:t xml:space="preserve">parameter is extracted from the linear </w:t>
      </w:r>
      <w:proofErr w:type="spellStart"/>
      <w:r w:rsidR="00E6679E">
        <w:t>redriver</w:t>
      </w:r>
      <w:proofErr w:type="spellEnd"/>
      <w:r>
        <w:t>, it is not bi-directional</w:t>
      </w:r>
      <w:r>
        <w:rPr>
          <w:rFonts w:hint="eastAsia"/>
        </w:rPr>
        <w:t xml:space="preserve">, </w:t>
      </w:r>
      <w:r w:rsidR="00E6679E">
        <w:t xml:space="preserve">only </w:t>
      </w:r>
      <w:proofErr w:type="gramStart"/>
      <w:r w:rsidR="00E6679E">
        <w:t>s(</w:t>
      </w:r>
      <w:proofErr w:type="gramEnd"/>
      <w:r w:rsidR="00E6679E">
        <w:t>4,1)</w:t>
      </w:r>
      <w:r>
        <w:rPr>
          <w:rFonts w:hint="eastAsia"/>
        </w:rPr>
        <w:t xml:space="preserve"> </w:t>
      </w:r>
      <w:r w:rsidR="00E6679E">
        <w:t>s(4,2) and s(3,1)</w:t>
      </w:r>
      <w:r>
        <w:rPr>
          <w:rFonts w:hint="eastAsia"/>
        </w:rPr>
        <w:t xml:space="preserve"> </w:t>
      </w:r>
      <w:r w:rsidR="00E6679E">
        <w:t>s(3,2) should be the insertion loss</w:t>
      </w:r>
    </w:p>
    <w:p w:rsidR="00E6679E" w:rsidRDefault="00E6679E" w:rsidP="00E6679E"/>
    <w:p w:rsidR="00E6679E" w:rsidRDefault="00E6679E" w:rsidP="00E6679E">
      <w:r>
        <w:t>Port definition:</w:t>
      </w:r>
    </w:p>
    <w:p w:rsidR="00E6679E" w:rsidRPr="00E6679E" w:rsidRDefault="00E6679E" w:rsidP="00E6679E">
      <w:pPr>
        <w:ind w:leftChars="100" w:left="210"/>
        <w:rPr>
          <w:rFonts w:ascii="Consolas" w:hAnsi="Consolas"/>
          <w:color w:val="548DD4" w:themeColor="text2" w:themeTint="99"/>
        </w:rPr>
      </w:pPr>
      <w:r w:rsidRPr="00E6679E">
        <w:rPr>
          <w:rFonts w:ascii="Consolas" w:hAnsi="Consolas"/>
          <w:color w:val="548DD4" w:themeColor="text2" w:themeTint="99"/>
        </w:rPr>
        <w:t>Port1 = input +</w:t>
      </w:r>
    </w:p>
    <w:p w:rsidR="00E6679E" w:rsidRPr="00E6679E" w:rsidRDefault="00E6679E" w:rsidP="00E6679E">
      <w:pPr>
        <w:ind w:leftChars="100" w:left="210"/>
        <w:rPr>
          <w:rFonts w:ascii="Consolas" w:hAnsi="Consolas"/>
          <w:color w:val="548DD4" w:themeColor="text2" w:themeTint="99"/>
        </w:rPr>
      </w:pPr>
      <w:r w:rsidRPr="00E6679E">
        <w:rPr>
          <w:rFonts w:ascii="Consolas" w:hAnsi="Consolas"/>
          <w:color w:val="548DD4" w:themeColor="text2" w:themeTint="99"/>
        </w:rPr>
        <w:t>Port2 = input –</w:t>
      </w:r>
    </w:p>
    <w:p w:rsidR="00E6679E" w:rsidRPr="00E6679E" w:rsidRDefault="00E6679E" w:rsidP="00E6679E">
      <w:pPr>
        <w:ind w:leftChars="100" w:left="210"/>
        <w:rPr>
          <w:rFonts w:ascii="Consolas" w:hAnsi="Consolas"/>
          <w:color w:val="548DD4" w:themeColor="text2" w:themeTint="99"/>
        </w:rPr>
      </w:pPr>
      <w:r w:rsidRPr="00E6679E">
        <w:rPr>
          <w:rFonts w:ascii="Consolas" w:hAnsi="Consolas"/>
          <w:color w:val="548DD4" w:themeColor="text2" w:themeTint="99"/>
        </w:rPr>
        <w:t xml:space="preserve">Port3 = output+ </w:t>
      </w:r>
    </w:p>
    <w:p w:rsidR="00E6679E" w:rsidRPr="00E6679E" w:rsidRDefault="00E6679E" w:rsidP="00E6679E">
      <w:pPr>
        <w:ind w:leftChars="100" w:left="210"/>
        <w:rPr>
          <w:rFonts w:ascii="Consolas" w:hAnsi="Consolas"/>
          <w:color w:val="548DD4" w:themeColor="text2" w:themeTint="99"/>
        </w:rPr>
      </w:pPr>
      <w:r w:rsidRPr="00E6679E">
        <w:rPr>
          <w:rFonts w:ascii="Consolas" w:hAnsi="Consolas"/>
          <w:color w:val="548DD4" w:themeColor="text2" w:themeTint="99"/>
        </w:rPr>
        <w:t>Port4 = output-</w:t>
      </w:r>
    </w:p>
    <w:p w:rsidR="00E6679E" w:rsidRDefault="00E6679E" w:rsidP="00E6679E"/>
    <w:p w:rsidR="00E6679E" w:rsidRDefault="00E6679E" w:rsidP="00E6679E">
      <w:r>
        <w:t>Customer can use below syntax to call the 4port s parameter:</w:t>
      </w:r>
    </w:p>
    <w:p w:rsidR="00A07DBD" w:rsidRPr="009321D9" w:rsidRDefault="00A07DBD" w:rsidP="00A07DBD">
      <w:pPr>
        <w:ind w:leftChars="100" w:left="210"/>
        <w:rPr>
          <w:rFonts w:ascii="Consolas" w:hAnsi="Consolas"/>
          <w:b/>
          <w:color w:val="C00000"/>
        </w:rPr>
      </w:pPr>
      <w:r w:rsidRPr="009321D9">
        <w:rPr>
          <w:rFonts w:ascii="Consolas" w:hAnsi="Consolas"/>
          <w:b/>
          <w:color w:val="C00000"/>
        </w:rPr>
        <w:t>.model</w:t>
      </w:r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smodeleq</w:t>
      </w:r>
      <w:proofErr w:type="spellEnd"/>
      <w:r w:rsidRPr="009321D9">
        <w:rPr>
          <w:rFonts w:ascii="Consolas" w:hAnsi="Consolas" w:hint="eastAsia"/>
          <w:b/>
          <w:color w:val="C00000"/>
        </w:rPr>
        <w:t xml:space="preserve"> </w:t>
      </w:r>
      <w:r w:rsidRPr="009321D9">
        <w:rPr>
          <w:rFonts w:ascii="Consolas" w:hAnsi="Consolas"/>
          <w:b/>
          <w:color w:val="C00000"/>
        </w:rPr>
        <w:t>s</w:t>
      </w:r>
      <w:r w:rsidRPr="009321D9">
        <w:rPr>
          <w:rFonts w:ascii="Consolas" w:hAnsi="Consolas" w:hint="eastAsia"/>
          <w:b/>
          <w:color w:val="C00000"/>
        </w:rPr>
        <w:t xml:space="preserve"> </w:t>
      </w:r>
      <w:r w:rsidRPr="009321D9">
        <w:rPr>
          <w:rFonts w:ascii="Consolas" w:hAnsi="Consolas"/>
          <w:b/>
          <w:color w:val="C00000"/>
        </w:rPr>
        <w:t>n=4</w:t>
      </w:r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tstonefile</w:t>
      </w:r>
      <w:proofErr w:type="spellEnd"/>
      <w:r w:rsidRPr="009321D9">
        <w:rPr>
          <w:rFonts w:ascii="Consolas" w:hAnsi="Consolas"/>
          <w:b/>
          <w:color w:val="C00000"/>
        </w:rPr>
        <w:t>='</w:t>
      </w:r>
      <w:proofErr w:type="gramStart"/>
      <w:r w:rsidRPr="009321D9">
        <w:rPr>
          <w:rFonts w:ascii="Consolas" w:hAnsi="Consolas"/>
          <w:b/>
          <w:color w:val="C00000"/>
        </w:rPr>
        <w:t>./</w:t>
      </w:r>
      <w:proofErr w:type="gramEnd"/>
      <w:r w:rsidRPr="009321D9">
        <w:rPr>
          <w:rFonts w:ascii="Consolas" w:hAnsi="Consolas"/>
          <w:b/>
          <w:color w:val="C00000"/>
        </w:rPr>
        <w:t>FGL_EQL.s4p'</w:t>
      </w:r>
    </w:p>
    <w:p w:rsidR="00A07DBD" w:rsidRPr="009321D9" w:rsidRDefault="00A07DBD" w:rsidP="00A07DBD">
      <w:pPr>
        <w:ind w:leftChars="100" w:left="210"/>
        <w:rPr>
          <w:rFonts w:ascii="Consolas" w:hAnsi="Consolas"/>
          <w:b/>
          <w:color w:val="C00000"/>
        </w:rPr>
      </w:pPr>
      <w:proofErr w:type="gramStart"/>
      <w:r w:rsidRPr="009321D9">
        <w:rPr>
          <w:rFonts w:ascii="Consolas" w:hAnsi="Consolas" w:hint="eastAsia"/>
          <w:b/>
          <w:color w:val="C00000"/>
        </w:rPr>
        <w:t>s</w:t>
      </w:r>
      <w:r w:rsidRPr="009321D9">
        <w:rPr>
          <w:rFonts w:ascii="Consolas" w:hAnsi="Consolas"/>
          <w:b/>
          <w:color w:val="C00000"/>
        </w:rPr>
        <w:t>pa</w:t>
      </w:r>
      <w:proofErr w:type="gramEnd"/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inp</w:t>
      </w:r>
      <w:proofErr w:type="spellEnd"/>
      <w:r w:rsidRPr="009321D9">
        <w:rPr>
          <w:rFonts w:ascii="Consolas" w:hAnsi="Consolas" w:hint="eastAsia"/>
          <w:b/>
          <w:color w:val="C00000"/>
        </w:rPr>
        <w:t xml:space="preserve"> </w:t>
      </w:r>
      <w:r w:rsidRPr="009321D9">
        <w:rPr>
          <w:rFonts w:ascii="Consolas" w:hAnsi="Consolas"/>
          <w:b/>
          <w:color w:val="C00000"/>
        </w:rPr>
        <w:t>inn</w:t>
      </w:r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outp</w:t>
      </w:r>
      <w:proofErr w:type="spellEnd"/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outn</w:t>
      </w:r>
      <w:proofErr w:type="spellEnd"/>
      <w:r w:rsidRPr="009321D9">
        <w:rPr>
          <w:rFonts w:ascii="Consolas" w:hAnsi="Consolas" w:hint="eastAsia"/>
          <w:b/>
          <w:color w:val="C00000"/>
        </w:rPr>
        <w:t xml:space="preserve"> </w:t>
      </w:r>
      <w:proofErr w:type="spellStart"/>
      <w:r w:rsidRPr="009321D9">
        <w:rPr>
          <w:rFonts w:ascii="Consolas" w:hAnsi="Consolas"/>
          <w:b/>
          <w:color w:val="C00000"/>
        </w:rPr>
        <w:t>mname</w:t>
      </w:r>
      <w:proofErr w:type="spellEnd"/>
      <w:r w:rsidRPr="009321D9">
        <w:rPr>
          <w:rFonts w:ascii="Consolas" w:hAnsi="Consolas"/>
          <w:b/>
          <w:color w:val="C00000"/>
        </w:rPr>
        <w:t>=</w:t>
      </w:r>
      <w:proofErr w:type="spellStart"/>
      <w:r w:rsidRPr="009321D9">
        <w:rPr>
          <w:rFonts w:ascii="Consolas" w:hAnsi="Consolas"/>
          <w:b/>
          <w:color w:val="C00000"/>
        </w:rPr>
        <w:t>smodeleq</w:t>
      </w:r>
      <w:proofErr w:type="spellEnd"/>
    </w:p>
    <w:p w:rsidR="00AB6C60" w:rsidRPr="00A07DBD" w:rsidRDefault="00AB6C60" w:rsidP="00AB6C60"/>
    <w:p w:rsidR="004A55AD" w:rsidRPr="004A55AD" w:rsidRDefault="007C3410" w:rsidP="00AB6C60">
      <w:pPr>
        <w:pStyle w:val="2"/>
        <w:numPr>
          <w:ilvl w:val="0"/>
          <w:numId w:val="2"/>
        </w:numPr>
      </w:pPr>
      <w:r>
        <w:lastRenderedPageBreak/>
        <w:t xml:space="preserve">AC </w:t>
      </w:r>
      <w:r w:rsidR="00CE590B">
        <w:rPr>
          <w:rFonts w:hint="eastAsia"/>
        </w:rPr>
        <w:t>C</w:t>
      </w:r>
      <w:r>
        <w:t xml:space="preserve">haracteristics </w:t>
      </w:r>
      <w:r>
        <w:rPr>
          <w:rFonts w:hint="eastAsia"/>
        </w:rPr>
        <w:t>by</w:t>
      </w:r>
      <w:r w:rsidR="001E6ABB" w:rsidRPr="001E6ABB">
        <w:t xml:space="preserve"> </w:t>
      </w:r>
      <w:r w:rsidR="00CE590B">
        <w:rPr>
          <w:rFonts w:hint="eastAsia"/>
        </w:rPr>
        <w:t>d</w:t>
      </w:r>
      <w:r w:rsidR="001E6ABB" w:rsidRPr="001E6ABB">
        <w:t>ifferent EQ setting</w:t>
      </w:r>
      <w:r w:rsidR="00FE3A62">
        <w:rPr>
          <w:rFonts w:hint="eastAsia"/>
        </w:rPr>
        <w:t>s</w:t>
      </w:r>
    </w:p>
    <w:p w:rsidR="004A55AD" w:rsidRPr="0008180F" w:rsidRDefault="00E6679E" w:rsidP="0008180F">
      <w:pPr>
        <w:pStyle w:val="a3"/>
        <w:numPr>
          <w:ilvl w:val="0"/>
          <w:numId w:val="3"/>
        </w:numPr>
        <w:ind w:firstLineChars="0"/>
        <w:rPr>
          <w:b/>
        </w:rPr>
      </w:pPr>
      <w:r w:rsidRPr="001E6ABB">
        <w:rPr>
          <w:rFonts w:hint="eastAsia"/>
          <w:b/>
        </w:rPr>
        <w:t>FG = 0</w:t>
      </w:r>
    </w:p>
    <w:p w:rsidR="004A55AD" w:rsidRPr="004A55AD" w:rsidRDefault="004A55AD" w:rsidP="004A55AD">
      <w:pPr>
        <w:pStyle w:val="a3"/>
        <w:ind w:left="360" w:firstLineChars="0" w:firstLine="0"/>
        <w:rPr>
          <w:b/>
        </w:rPr>
      </w:pP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134"/>
        <w:gridCol w:w="8330"/>
      </w:tblGrid>
      <w:tr w:rsidR="00E6679E" w:rsidTr="004F5AD6">
        <w:trPr>
          <w:cantSplit/>
          <w:trHeight w:val="338"/>
          <w:jc w:val="center"/>
        </w:trPr>
        <w:tc>
          <w:tcPr>
            <w:tcW w:w="1134" w:type="dxa"/>
            <w:vAlign w:val="center"/>
          </w:tcPr>
          <w:p w:rsidR="00E6679E" w:rsidRPr="001E6ABB" w:rsidRDefault="004F5AD6" w:rsidP="001E6AB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FG=0</w:t>
            </w:r>
          </w:p>
        </w:tc>
        <w:tc>
          <w:tcPr>
            <w:tcW w:w="8330" w:type="dxa"/>
            <w:vAlign w:val="center"/>
          </w:tcPr>
          <w:p w:rsidR="00E6679E" w:rsidRPr="001E6ABB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Differential Insertion L</w:t>
            </w:r>
            <w:r w:rsidR="00E6679E" w:rsidRPr="001E6ABB">
              <w:rPr>
                <w:rFonts w:hint="eastAsia"/>
                <w:b/>
                <w:sz w:val="16"/>
              </w:rPr>
              <w:t>oss</w:t>
            </w:r>
          </w:p>
        </w:tc>
      </w:tr>
      <w:tr w:rsidR="00E6679E" w:rsidTr="004F5AD6">
        <w:trPr>
          <w:cantSplit/>
          <w:trHeight w:val="4534"/>
          <w:jc w:val="center"/>
        </w:trPr>
        <w:tc>
          <w:tcPr>
            <w:tcW w:w="1134" w:type="dxa"/>
            <w:vAlign w:val="center"/>
          </w:tcPr>
          <w:p w:rsidR="004F5AD6" w:rsidRDefault="004F5AD6" w:rsidP="001E6AB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EQ=0~7</w:t>
            </w:r>
          </w:p>
          <w:p w:rsidR="00E6679E" w:rsidRPr="001E6ABB" w:rsidRDefault="00E6679E" w:rsidP="001E6ABB">
            <w:pPr>
              <w:jc w:val="center"/>
              <w:rPr>
                <w:b/>
                <w:sz w:val="16"/>
              </w:rPr>
            </w:pPr>
            <w:r w:rsidRPr="001E6ABB">
              <w:rPr>
                <w:rFonts w:hint="eastAsia"/>
                <w:b/>
                <w:sz w:val="16"/>
              </w:rPr>
              <w:t>S</w:t>
            </w:r>
            <w:r w:rsidR="004F5AD6">
              <w:rPr>
                <w:rFonts w:hint="eastAsia"/>
                <w:b/>
                <w:sz w:val="16"/>
              </w:rPr>
              <w:t>W=1000mV</w:t>
            </w:r>
          </w:p>
        </w:tc>
        <w:tc>
          <w:tcPr>
            <w:tcW w:w="8330" w:type="dxa"/>
            <w:vAlign w:val="center"/>
          </w:tcPr>
          <w:p w:rsidR="00E6679E" w:rsidRPr="001E6ABB" w:rsidRDefault="00E6679E" w:rsidP="004F5AD6">
            <w:pPr>
              <w:jc w:val="center"/>
              <w:rPr>
                <w:b/>
                <w:sz w:val="16"/>
              </w:rPr>
            </w:pPr>
            <w:r w:rsidRPr="001E6ABB">
              <w:rPr>
                <w:b/>
                <w:noProof/>
                <w:sz w:val="16"/>
              </w:rPr>
              <w:drawing>
                <wp:inline distT="0" distB="0" distL="0" distR="0" wp14:anchorId="729028FC" wp14:editId="1F814828">
                  <wp:extent cx="5033194" cy="2797791"/>
                  <wp:effectExtent l="0" t="0" r="0" b="317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144" cy="279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9E" w:rsidRDefault="00E6679E" w:rsidP="00E6679E"/>
    <w:p w:rsidR="001E6ABB" w:rsidRPr="001E6ABB" w:rsidRDefault="001E6ABB" w:rsidP="001E6ABB">
      <w:pPr>
        <w:pStyle w:val="a3"/>
        <w:numPr>
          <w:ilvl w:val="0"/>
          <w:numId w:val="8"/>
        </w:numPr>
        <w:ind w:firstLineChars="0"/>
        <w:rPr>
          <w:b/>
        </w:rPr>
      </w:pPr>
      <w:r w:rsidRPr="001E6ABB">
        <w:rPr>
          <w:rFonts w:hint="eastAsia"/>
          <w:b/>
        </w:rPr>
        <w:t>EQ value table:</w:t>
      </w:r>
    </w:p>
    <w:p w:rsidR="001E6ABB" w:rsidRDefault="001E6ABB" w:rsidP="001E6ABB">
      <w:r>
        <w:rPr>
          <w:rFonts w:hint="eastAsia"/>
        </w:rPr>
        <w:t xml:space="preserve">4 ports S-parameter differential insertion loss @ 100meg, 2GHz, 4GHz, 6GHz, 8GHz </w:t>
      </w:r>
      <w:r>
        <w:t>and</w:t>
      </w:r>
      <w:r w:rsidR="004A55AD">
        <w:rPr>
          <w:rFonts w:hint="eastAsia"/>
        </w:rPr>
        <w:t xml:space="preserve"> 10GHz (unit: dB)</w:t>
      </w:r>
    </w:p>
    <w:p w:rsidR="001E6ABB" w:rsidRDefault="001E6ABB" w:rsidP="001E6ABB"/>
    <w:p w:rsidR="001E6ABB" w:rsidRDefault="001E6ABB" w:rsidP="001E6ABB">
      <w:r>
        <w:t>M</w:t>
      </w:r>
      <w:r>
        <w:rPr>
          <w:rFonts w:hint="eastAsia"/>
        </w:rPr>
        <w:t>odel result:</w:t>
      </w:r>
    </w:p>
    <w:tbl>
      <w:tblPr>
        <w:tblStyle w:val="a4"/>
        <w:tblW w:w="6599" w:type="dxa"/>
        <w:jc w:val="center"/>
        <w:tblLook w:val="04A0" w:firstRow="1" w:lastRow="0" w:firstColumn="1" w:lastColumn="0" w:noHBand="0" w:noVBand="1"/>
      </w:tblPr>
      <w:tblGrid>
        <w:gridCol w:w="637"/>
        <w:gridCol w:w="1128"/>
        <w:gridCol w:w="874"/>
        <w:gridCol w:w="980"/>
        <w:gridCol w:w="980"/>
        <w:gridCol w:w="980"/>
        <w:gridCol w:w="1020"/>
      </w:tblGrid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EQ</w:t>
            </w:r>
          </w:p>
        </w:tc>
        <w:tc>
          <w:tcPr>
            <w:tcW w:w="1128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100MEG</w:t>
            </w:r>
          </w:p>
        </w:tc>
        <w:tc>
          <w:tcPr>
            <w:tcW w:w="874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2G</w:t>
            </w:r>
          </w:p>
        </w:tc>
        <w:tc>
          <w:tcPr>
            <w:tcW w:w="980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4G</w:t>
            </w:r>
          </w:p>
        </w:tc>
        <w:tc>
          <w:tcPr>
            <w:tcW w:w="980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6G</w:t>
            </w:r>
          </w:p>
        </w:tc>
        <w:tc>
          <w:tcPr>
            <w:tcW w:w="980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8G</w:t>
            </w:r>
          </w:p>
        </w:tc>
        <w:tc>
          <w:tcPr>
            <w:tcW w:w="1020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10G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1E6ABB" w:rsidRPr="002D177C" w:rsidRDefault="001E6ABB" w:rsidP="004F5AD6">
            <w:r w:rsidRPr="002D177C">
              <w:t xml:space="preserve">-3.22 </w:t>
            </w:r>
          </w:p>
        </w:tc>
        <w:tc>
          <w:tcPr>
            <w:tcW w:w="874" w:type="dxa"/>
            <w:noWrap/>
            <w:hideMark/>
          </w:tcPr>
          <w:p w:rsidR="001E6ABB" w:rsidRPr="002D177C" w:rsidRDefault="001E6ABB" w:rsidP="004F5AD6">
            <w:r w:rsidRPr="002D177C">
              <w:t xml:space="preserve">-2.48 </w:t>
            </w:r>
          </w:p>
        </w:tc>
        <w:tc>
          <w:tcPr>
            <w:tcW w:w="980" w:type="dxa"/>
            <w:noWrap/>
            <w:hideMark/>
          </w:tcPr>
          <w:p w:rsidR="001E6ABB" w:rsidRPr="002D177C" w:rsidRDefault="001E6ABB" w:rsidP="004F5AD6">
            <w:r w:rsidRPr="002D177C">
              <w:t xml:space="preserve">-0.80 </w:t>
            </w:r>
          </w:p>
        </w:tc>
        <w:tc>
          <w:tcPr>
            <w:tcW w:w="980" w:type="dxa"/>
            <w:noWrap/>
            <w:hideMark/>
          </w:tcPr>
          <w:p w:rsidR="001E6ABB" w:rsidRPr="002D177C" w:rsidRDefault="001E6ABB" w:rsidP="004F5AD6">
            <w:r w:rsidRPr="002D177C">
              <w:t xml:space="preserve">0.83 </w:t>
            </w:r>
          </w:p>
        </w:tc>
        <w:tc>
          <w:tcPr>
            <w:tcW w:w="980" w:type="dxa"/>
            <w:noWrap/>
            <w:hideMark/>
          </w:tcPr>
          <w:p w:rsidR="001E6ABB" w:rsidRPr="002D177C" w:rsidRDefault="001E6ABB" w:rsidP="004F5AD6">
            <w:r w:rsidRPr="002D177C">
              <w:t xml:space="preserve">1.96 </w:t>
            </w:r>
          </w:p>
        </w:tc>
        <w:tc>
          <w:tcPr>
            <w:tcW w:w="1020" w:type="dxa"/>
            <w:noWrap/>
            <w:hideMark/>
          </w:tcPr>
          <w:p w:rsidR="001E6ABB" w:rsidRPr="002D177C" w:rsidRDefault="001E6ABB" w:rsidP="004F5AD6">
            <w:r w:rsidRPr="002D177C">
              <w:t xml:space="preserve">2.49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-3.22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-2.28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-0.29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1.55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2.81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3.38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-3.12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-0.66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0.95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2.50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3.59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4.05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-3.11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-0.33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1.77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3.66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4.93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5.44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-3.03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0.73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2.87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4.78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6.03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6.50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-3.03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1.06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3.57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5.69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7.03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7.47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-2.93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2.10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4.74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6.93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8.24 </w:t>
            </w:r>
          </w:p>
        </w:tc>
        <w:tc>
          <w:tcPr>
            <w:tcW w:w="1020" w:type="dxa"/>
            <w:noWrap/>
          </w:tcPr>
          <w:p w:rsidR="001E6ABB" w:rsidRPr="002D177C" w:rsidRDefault="001E6ABB" w:rsidP="004F5AD6">
            <w:r w:rsidRPr="002D177C">
              <w:t xml:space="preserve">8.58 </w:t>
            </w:r>
          </w:p>
        </w:tc>
      </w:tr>
      <w:tr w:rsidR="001E6ABB" w:rsidRPr="00E04332" w:rsidTr="003348D1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1E6ABB" w:rsidRPr="00E04332" w:rsidRDefault="001E6ABB" w:rsidP="004F5AD6">
            <w:pPr>
              <w:widowControl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  <w:noWrap/>
          </w:tcPr>
          <w:p w:rsidR="001E6ABB" w:rsidRPr="002D177C" w:rsidRDefault="001E6ABB" w:rsidP="004F5AD6">
            <w:r w:rsidRPr="002D177C">
              <w:t xml:space="preserve">-2.92 </w:t>
            </w:r>
          </w:p>
        </w:tc>
        <w:tc>
          <w:tcPr>
            <w:tcW w:w="874" w:type="dxa"/>
            <w:noWrap/>
          </w:tcPr>
          <w:p w:rsidR="001E6ABB" w:rsidRPr="002D177C" w:rsidRDefault="001E6ABB" w:rsidP="004F5AD6">
            <w:r w:rsidRPr="002D177C">
              <w:t xml:space="preserve">2.71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5.90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8.31 </w:t>
            </w:r>
          </w:p>
        </w:tc>
        <w:tc>
          <w:tcPr>
            <w:tcW w:w="980" w:type="dxa"/>
            <w:noWrap/>
          </w:tcPr>
          <w:p w:rsidR="001E6ABB" w:rsidRPr="002D177C" w:rsidRDefault="001E6ABB" w:rsidP="004F5AD6">
            <w:r w:rsidRPr="002D177C">
              <w:t xml:space="preserve">9.64 </w:t>
            </w:r>
          </w:p>
        </w:tc>
        <w:tc>
          <w:tcPr>
            <w:tcW w:w="1020" w:type="dxa"/>
            <w:noWrap/>
          </w:tcPr>
          <w:p w:rsidR="001E6ABB" w:rsidRDefault="001E6ABB" w:rsidP="004F5AD6">
            <w:r w:rsidRPr="002D177C">
              <w:t xml:space="preserve">9.84 </w:t>
            </w:r>
          </w:p>
        </w:tc>
      </w:tr>
    </w:tbl>
    <w:p w:rsidR="001E6ABB" w:rsidRDefault="001E6ABB" w:rsidP="00E6679E"/>
    <w:p w:rsidR="001E6ABB" w:rsidRDefault="001E6ABB" w:rsidP="00E6679E">
      <w:r>
        <w:t>M</w:t>
      </w:r>
      <w:r>
        <w:rPr>
          <w:rFonts w:hint="eastAsia"/>
        </w:rPr>
        <w:t xml:space="preserve">easurement </w:t>
      </w:r>
      <w:proofErr w:type="gramStart"/>
      <w:r>
        <w:t>result</w:t>
      </w:r>
      <w:r>
        <w:rPr>
          <w:rFonts w:hint="eastAsia"/>
        </w:rPr>
        <w:t xml:space="preserve"> :</w:t>
      </w:r>
      <w:proofErr w:type="gramEnd"/>
    </w:p>
    <w:p w:rsidR="001E6ABB" w:rsidRDefault="001E6ABB" w:rsidP="00E6679E">
      <w:pPr>
        <w:rPr>
          <w:rFonts w:hint="eastAsia"/>
        </w:rPr>
      </w:pPr>
    </w:p>
    <w:p w:rsidR="00445E96" w:rsidRDefault="00445E96" w:rsidP="00445E96">
      <w:pPr>
        <w:ind w:left="360"/>
        <w:jc w:val="left"/>
        <w:rPr>
          <w:color w:val="FF0000"/>
          <w:sz w:val="22"/>
        </w:rPr>
      </w:pPr>
      <w:r>
        <w:rPr>
          <w:b/>
          <w:color w:val="FF0000"/>
          <w:sz w:val="22"/>
        </w:rPr>
        <w:t xml:space="preserve">COMMENTS:  </w:t>
      </w:r>
      <w:r>
        <w:rPr>
          <w:color w:val="FF0000"/>
          <w:sz w:val="22"/>
        </w:rPr>
        <w:t xml:space="preserve">Only measurement GAIN curves are provided which has good match with the simulation </w:t>
      </w:r>
      <w:proofErr w:type="gramStart"/>
      <w:r>
        <w:rPr>
          <w:color w:val="FF0000"/>
          <w:sz w:val="22"/>
        </w:rPr>
        <w:t>resu</w:t>
      </w:r>
      <w:r w:rsidR="001F5C45">
        <w:rPr>
          <w:color w:val="FF0000"/>
          <w:sz w:val="22"/>
        </w:rPr>
        <w:t>lts .</w:t>
      </w:r>
      <w:proofErr w:type="gramEnd"/>
      <w:r w:rsidR="001F5C45">
        <w:rPr>
          <w:color w:val="FF0000"/>
          <w:sz w:val="22"/>
        </w:rPr>
        <w:t>(mismatch is less than -0.</w:t>
      </w:r>
      <w:r w:rsidR="001F5C45">
        <w:rPr>
          <w:rFonts w:hint="eastAsia"/>
          <w:color w:val="FF0000"/>
          <w:sz w:val="22"/>
        </w:rPr>
        <w:t>5</w:t>
      </w:r>
      <w:bookmarkStart w:id="0" w:name="_GoBack"/>
      <w:bookmarkEnd w:id="0"/>
      <w:r>
        <w:rPr>
          <w:color w:val="FF0000"/>
          <w:sz w:val="22"/>
        </w:rPr>
        <w:t xml:space="preserve"> dB in comparison between curve values )</w:t>
      </w:r>
    </w:p>
    <w:p w:rsidR="00445E96" w:rsidRPr="00445E96" w:rsidRDefault="00445E96" w:rsidP="00E6679E">
      <w:pPr>
        <w:rPr>
          <w:rFonts w:hint="eastAsia"/>
        </w:rPr>
      </w:pPr>
    </w:p>
    <w:p w:rsidR="00445E96" w:rsidRDefault="00445E96" w:rsidP="00E6679E"/>
    <w:p w:rsidR="004A55AD" w:rsidRDefault="004A55AD" w:rsidP="004A55AD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FG = 1</w:t>
      </w:r>
    </w:p>
    <w:p w:rsidR="004A55AD" w:rsidRPr="0008180F" w:rsidRDefault="004A55AD" w:rsidP="0008180F">
      <w:pPr>
        <w:rPr>
          <w:b/>
        </w:rPr>
      </w:pP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134"/>
        <w:gridCol w:w="8330"/>
      </w:tblGrid>
      <w:tr w:rsidR="004A55AD" w:rsidTr="004F5AD6">
        <w:trPr>
          <w:cantSplit/>
          <w:trHeight w:val="338"/>
          <w:jc w:val="center"/>
        </w:trPr>
        <w:tc>
          <w:tcPr>
            <w:tcW w:w="1134" w:type="dxa"/>
            <w:vAlign w:val="center"/>
          </w:tcPr>
          <w:p w:rsidR="004A55AD" w:rsidRPr="001E6ABB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FG=1</w:t>
            </w:r>
          </w:p>
        </w:tc>
        <w:tc>
          <w:tcPr>
            <w:tcW w:w="8330" w:type="dxa"/>
            <w:vAlign w:val="center"/>
          </w:tcPr>
          <w:p w:rsidR="004A55AD" w:rsidRPr="001E6ABB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Differential Insertion L</w:t>
            </w:r>
            <w:r w:rsidR="004A55AD" w:rsidRPr="001E6ABB">
              <w:rPr>
                <w:rFonts w:hint="eastAsia"/>
                <w:b/>
                <w:sz w:val="16"/>
              </w:rPr>
              <w:t>oss</w:t>
            </w:r>
          </w:p>
        </w:tc>
      </w:tr>
      <w:tr w:rsidR="004A55AD" w:rsidTr="004F5AD6">
        <w:trPr>
          <w:cantSplit/>
          <w:trHeight w:val="4534"/>
          <w:jc w:val="center"/>
        </w:trPr>
        <w:tc>
          <w:tcPr>
            <w:tcW w:w="1134" w:type="dxa"/>
            <w:vAlign w:val="center"/>
          </w:tcPr>
          <w:p w:rsidR="004F5AD6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EQ=0~7</w:t>
            </w:r>
          </w:p>
          <w:p w:rsidR="004A55AD" w:rsidRPr="001E6ABB" w:rsidRDefault="004F5AD6" w:rsidP="004F5AD6">
            <w:pPr>
              <w:jc w:val="center"/>
              <w:rPr>
                <w:b/>
                <w:sz w:val="16"/>
              </w:rPr>
            </w:pPr>
            <w:r w:rsidRPr="001E6ABB">
              <w:rPr>
                <w:rFonts w:hint="eastAsia"/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W=1000mV</w:t>
            </w:r>
          </w:p>
        </w:tc>
        <w:tc>
          <w:tcPr>
            <w:tcW w:w="8330" w:type="dxa"/>
            <w:vAlign w:val="center"/>
          </w:tcPr>
          <w:p w:rsidR="004A55AD" w:rsidRPr="001E6ABB" w:rsidRDefault="008E3C63" w:rsidP="004F5AD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20D374D" wp14:editId="500F3168">
                  <wp:extent cx="5083578" cy="2818263"/>
                  <wp:effectExtent l="0" t="0" r="3175" b="127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609" cy="28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AD" w:rsidRDefault="004A55AD" w:rsidP="004A55AD"/>
    <w:p w:rsidR="004A55AD" w:rsidRPr="001E6ABB" w:rsidRDefault="004A55AD" w:rsidP="004A55AD">
      <w:pPr>
        <w:pStyle w:val="a3"/>
        <w:numPr>
          <w:ilvl w:val="0"/>
          <w:numId w:val="8"/>
        </w:numPr>
        <w:ind w:firstLineChars="0"/>
        <w:rPr>
          <w:b/>
        </w:rPr>
      </w:pPr>
      <w:r w:rsidRPr="001E6ABB">
        <w:rPr>
          <w:rFonts w:hint="eastAsia"/>
          <w:b/>
        </w:rPr>
        <w:t>EQ value table:</w:t>
      </w:r>
    </w:p>
    <w:p w:rsidR="004A55AD" w:rsidRDefault="004A55AD" w:rsidP="004A55AD">
      <w:r>
        <w:rPr>
          <w:rFonts w:hint="eastAsia"/>
        </w:rPr>
        <w:t xml:space="preserve">4 ports S-parameter differential insertion loss @ 100meg, 2GHz, 4GHz, 6GHz, 8GHz </w:t>
      </w:r>
      <w:r>
        <w:t>and</w:t>
      </w:r>
      <w:r>
        <w:rPr>
          <w:rFonts w:hint="eastAsia"/>
        </w:rPr>
        <w:t xml:space="preserve"> 10GHz (unit: dB)</w:t>
      </w:r>
    </w:p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>odel result:</w:t>
      </w:r>
    </w:p>
    <w:tbl>
      <w:tblPr>
        <w:tblStyle w:val="a4"/>
        <w:tblW w:w="6599" w:type="dxa"/>
        <w:jc w:val="center"/>
        <w:tblLook w:val="04A0" w:firstRow="1" w:lastRow="0" w:firstColumn="1" w:lastColumn="0" w:noHBand="0" w:noVBand="1"/>
      </w:tblPr>
      <w:tblGrid>
        <w:gridCol w:w="637"/>
        <w:gridCol w:w="1128"/>
        <w:gridCol w:w="874"/>
        <w:gridCol w:w="980"/>
        <w:gridCol w:w="980"/>
        <w:gridCol w:w="980"/>
        <w:gridCol w:w="1020"/>
      </w:tblGrid>
      <w:tr w:rsidR="004A55AD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EQ</w:t>
            </w:r>
          </w:p>
        </w:tc>
        <w:tc>
          <w:tcPr>
            <w:tcW w:w="1128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100MEG</w:t>
            </w:r>
          </w:p>
        </w:tc>
        <w:tc>
          <w:tcPr>
            <w:tcW w:w="874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2G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4G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6G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8G</w:t>
            </w:r>
          </w:p>
        </w:tc>
        <w:tc>
          <w:tcPr>
            <w:tcW w:w="102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10G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AB6C60" w:rsidRPr="002F4FF9" w:rsidRDefault="00AB6C60" w:rsidP="004F5AD6">
            <w:r w:rsidRPr="002F4FF9">
              <w:t xml:space="preserve">-1.95 </w:t>
            </w:r>
          </w:p>
        </w:tc>
        <w:tc>
          <w:tcPr>
            <w:tcW w:w="874" w:type="dxa"/>
            <w:noWrap/>
            <w:hideMark/>
          </w:tcPr>
          <w:p w:rsidR="00AB6C60" w:rsidRPr="002F4FF9" w:rsidRDefault="00AB6C60" w:rsidP="004F5AD6">
            <w:r w:rsidRPr="002F4FF9">
              <w:t xml:space="preserve">-1.28 </w:t>
            </w:r>
          </w:p>
        </w:tc>
        <w:tc>
          <w:tcPr>
            <w:tcW w:w="980" w:type="dxa"/>
            <w:noWrap/>
            <w:hideMark/>
          </w:tcPr>
          <w:p w:rsidR="00AB6C60" w:rsidRPr="002F4FF9" w:rsidRDefault="00AB6C60" w:rsidP="004F5AD6">
            <w:r w:rsidRPr="002F4FF9">
              <w:t xml:space="preserve">0.28 </w:t>
            </w:r>
          </w:p>
        </w:tc>
        <w:tc>
          <w:tcPr>
            <w:tcW w:w="980" w:type="dxa"/>
            <w:noWrap/>
            <w:hideMark/>
          </w:tcPr>
          <w:p w:rsidR="00AB6C60" w:rsidRPr="002F4FF9" w:rsidRDefault="00AB6C60" w:rsidP="004F5AD6">
            <w:r w:rsidRPr="002F4FF9">
              <w:t xml:space="preserve">1.87 </w:t>
            </w:r>
          </w:p>
        </w:tc>
        <w:tc>
          <w:tcPr>
            <w:tcW w:w="980" w:type="dxa"/>
            <w:noWrap/>
            <w:hideMark/>
          </w:tcPr>
          <w:p w:rsidR="00AB6C60" w:rsidRPr="002F4FF9" w:rsidRDefault="00AB6C60" w:rsidP="004F5AD6">
            <w:r w:rsidRPr="002F4FF9">
              <w:t xml:space="preserve">3.05 </w:t>
            </w:r>
          </w:p>
        </w:tc>
        <w:tc>
          <w:tcPr>
            <w:tcW w:w="1020" w:type="dxa"/>
            <w:noWrap/>
            <w:hideMark/>
          </w:tcPr>
          <w:p w:rsidR="00AB6C60" w:rsidRPr="002F4FF9" w:rsidRDefault="00AB6C60" w:rsidP="004F5AD6">
            <w:r w:rsidRPr="002F4FF9">
              <w:t xml:space="preserve">3.68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-1.95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-1.08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0.79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2.59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3.90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4.57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-1.85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0.54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2.03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3.54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4.68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5.24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-1.84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0.87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2.85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4.70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6.02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6.63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-1.76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1.93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3.95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5.82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7.13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7.69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-1.76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2.25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4.65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6.73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8.12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8.67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-1.66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3.30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5.82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7.97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9.33 </w:t>
            </w:r>
          </w:p>
        </w:tc>
        <w:tc>
          <w:tcPr>
            <w:tcW w:w="1020" w:type="dxa"/>
            <w:noWrap/>
          </w:tcPr>
          <w:p w:rsidR="00AB6C60" w:rsidRPr="002F4FF9" w:rsidRDefault="00AB6C60" w:rsidP="004F5AD6">
            <w:r w:rsidRPr="002F4FF9">
              <w:t xml:space="preserve">9.77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  <w:noWrap/>
          </w:tcPr>
          <w:p w:rsidR="00AB6C60" w:rsidRPr="002F4FF9" w:rsidRDefault="00AB6C60" w:rsidP="004F5AD6">
            <w:r w:rsidRPr="002F4FF9">
              <w:t xml:space="preserve">-1.65 </w:t>
            </w:r>
          </w:p>
        </w:tc>
        <w:tc>
          <w:tcPr>
            <w:tcW w:w="874" w:type="dxa"/>
            <w:noWrap/>
          </w:tcPr>
          <w:p w:rsidR="00AB6C60" w:rsidRPr="002F4FF9" w:rsidRDefault="00AB6C60" w:rsidP="004F5AD6">
            <w:r w:rsidRPr="002F4FF9">
              <w:t xml:space="preserve">3.91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6.98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9.35 </w:t>
            </w:r>
          </w:p>
        </w:tc>
        <w:tc>
          <w:tcPr>
            <w:tcW w:w="980" w:type="dxa"/>
            <w:noWrap/>
          </w:tcPr>
          <w:p w:rsidR="00AB6C60" w:rsidRPr="002F4FF9" w:rsidRDefault="00AB6C60" w:rsidP="004F5AD6">
            <w:r w:rsidRPr="002F4FF9">
              <w:t xml:space="preserve">10.73 </w:t>
            </w:r>
          </w:p>
        </w:tc>
        <w:tc>
          <w:tcPr>
            <w:tcW w:w="1020" w:type="dxa"/>
            <w:noWrap/>
          </w:tcPr>
          <w:p w:rsidR="00AB6C60" w:rsidRDefault="00AB6C60" w:rsidP="004F5AD6">
            <w:r w:rsidRPr="002F4FF9">
              <w:t xml:space="preserve">11.03 </w:t>
            </w:r>
          </w:p>
        </w:tc>
      </w:tr>
    </w:tbl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 xml:space="preserve">easurement </w:t>
      </w:r>
      <w:proofErr w:type="gramStart"/>
      <w:r>
        <w:t>result</w:t>
      </w:r>
      <w:r>
        <w:rPr>
          <w:rFonts w:hint="eastAsia"/>
        </w:rPr>
        <w:t xml:space="preserve"> :</w:t>
      </w:r>
      <w:proofErr w:type="gramEnd"/>
    </w:p>
    <w:p w:rsidR="004A55AD" w:rsidRDefault="004A55AD" w:rsidP="004A55AD">
      <w:pPr>
        <w:rPr>
          <w:rFonts w:hint="eastAsia"/>
        </w:rPr>
      </w:pPr>
    </w:p>
    <w:p w:rsidR="00445E96" w:rsidRDefault="00445E96" w:rsidP="00445E96">
      <w:pPr>
        <w:ind w:left="360"/>
        <w:jc w:val="left"/>
        <w:rPr>
          <w:color w:val="FF0000"/>
          <w:sz w:val="22"/>
        </w:rPr>
      </w:pPr>
      <w:r>
        <w:rPr>
          <w:b/>
          <w:color w:val="FF0000"/>
          <w:sz w:val="22"/>
        </w:rPr>
        <w:t xml:space="preserve">COMMENTS:  </w:t>
      </w:r>
      <w:r>
        <w:rPr>
          <w:color w:val="FF0000"/>
          <w:sz w:val="22"/>
        </w:rPr>
        <w:t xml:space="preserve">Only measurement GAIN curves are provided which has good match with the simulation </w:t>
      </w:r>
      <w:proofErr w:type="gramStart"/>
      <w:r>
        <w:rPr>
          <w:color w:val="FF0000"/>
          <w:sz w:val="22"/>
        </w:rPr>
        <w:t>resu</w:t>
      </w:r>
      <w:r w:rsidR="001F5C45">
        <w:rPr>
          <w:color w:val="FF0000"/>
          <w:sz w:val="22"/>
        </w:rPr>
        <w:t>lts .(</w:t>
      </w:r>
      <w:proofErr w:type="gramEnd"/>
      <w:r w:rsidR="001F5C45">
        <w:rPr>
          <w:color w:val="FF0000"/>
          <w:sz w:val="22"/>
        </w:rPr>
        <w:t>mismatch is less than -0.</w:t>
      </w:r>
      <w:r w:rsidR="001F5C45">
        <w:rPr>
          <w:rFonts w:hint="eastAsia"/>
          <w:color w:val="FF0000"/>
          <w:sz w:val="22"/>
        </w:rPr>
        <w:t>5</w:t>
      </w:r>
      <w:r>
        <w:rPr>
          <w:color w:val="FF0000"/>
          <w:sz w:val="22"/>
        </w:rPr>
        <w:t xml:space="preserve"> dB in comparison between curve values )</w:t>
      </w:r>
    </w:p>
    <w:p w:rsidR="00445E96" w:rsidRPr="00445E96" w:rsidRDefault="00445E96" w:rsidP="004A55AD"/>
    <w:p w:rsidR="004A55AD" w:rsidRPr="004A55AD" w:rsidRDefault="004A55AD" w:rsidP="004A55AD">
      <w:pPr>
        <w:rPr>
          <w:b/>
        </w:rPr>
      </w:pPr>
    </w:p>
    <w:p w:rsidR="004A55AD" w:rsidRDefault="008E3C63" w:rsidP="004A55AD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FG = 2</w:t>
      </w:r>
    </w:p>
    <w:p w:rsidR="004A55AD" w:rsidRPr="0008180F" w:rsidRDefault="004A55AD" w:rsidP="0008180F">
      <w:pPr>
        <w:rPr>
          <w:b/>
        </w:rPr>
      </w:pP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134"/>
        <w:gridCol w:w="8330"/>
      </w:tblGrid>
      <w:tr w:rsidR="004A55AD" w:rsidTr="00E31B64">
        <w:trPr>
          <w:cantSplit/>
          <w:trHeight w:val="338"/>
          <w:jc w:val="center"/>
        </w:trPr>
        <w:tc>
          <w:tcPr>
            <w:tcW w:w="1134" w:type="dxa"/>
            <w:vAlign w:val="center"/>
          </w:tcPr>
          <w:p w:rsidR="004A55AD" w:rsidRPr="001E6ABB" w:rsidRDefault="00E31B64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FG=2</w:t>
            </w:r>
          </w:p>
        </w:tc>
        <w:tc>
          <w:tcPr>
            <w:tcW w:w="8330" w:type="dxa"/>
            <w:vAlign w:val="center"/>
          </w:tcPr>
          <w:p w:rsidR="004A55AD" w:rsidRPr="001E6ABB" w:rsidRDefault="00E31B64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Differential Insertion L</w:t>
            </w:r>
            <w:r w:rsidRPr="001E6ABB">
              <w:rPr>
                <w:rFonts w:hint="eastAsia"/>
                <w:b/>
                <w:sz w:val="16"/>
              </w:rPr>
              <w:t>oss</w:t>
            </w:r>
          </w:p>
        </w:tc>
      </w:tr>
      <w:tr w:rsidR="004A55AD" w:rsidTr="00E31B64">
        <w:trPr>
          <w:cantSplit/>
          <w:trHeight w:val="4534"/>
          <w:jc w:val="center"/>
        </w:trPr>
        <w:tc>
          <w:tcPr>
            <w:tcW w:w="1134" w:type="dxa"/>
            <w:vAlign w:val="center"/>
          </w:tcPr>
          <w:p w:rsidR="004F5AD6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EQ=0~7</w:t>
            </w:r>
          </w:p>
          <w:p w:rsidR="004A55AD" w:rsidRPr="001E6ABB" w:rsidRDefault="004F5AD6" w:rsidP="004F5AD6">
            <w:pPr>
              <w:jc w:val="center"/>
              <w:rPr>
                <w:b/>
                <w:sz w:val="16"/>
              </w:rPr>
            </w:pPr>
            <w:r w:rsidRPr="001E6ABB">
              <w:rPr>
                <w:rFonts w:hint="eastAsia"/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W=1000mV</w:t>
            </w:r>
          </w:p>
        </w:tc>
        <w:tc>
          <w:tcPr>
            <w:tcW w:w="8330" w:type="dxa"/>
            <w:vAlign w:val="center"/>
          </w:tcPr>
          <w:p w:rsidR="004A55AD" w:rsidRPr="001E6ABB" w:rsidRDefault="008E3C63" w:rsidP="004F5AD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3BE7605" wp14:editId="0CC26946">
                  <wp:extent cx="5024448" cy="2790967"/>
                  <wp:effectExtent l="0" t="0" r="508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968" cy="278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AD" w:rsidRDefault="004A55AD" w:rsidP="004A55AD"/>
    <w:p w:rsidR="004A55AD" w:rsidRPr="001E6ABB" w:rsidRDefault="004A55AD" w:rsidP="004A55AD">
      <w:pPr>
        <w:pStyle w:val="a3"/>
        <w:numPr>
          <w:ilvl w:val="0"/>
          <w:numId w:val="8"/>
        </w:numPr>
        <w:ind w:firstLineChars="0"/>
        <w:rPr>
          <w:b/>
        </w:rPr>
      </w:pPr>
      <w:r w:rsidRPr="001E6ABB">
        <w:rPr>
          <w:rFonts w:hint="eastAsia"/>
          <w:b/>
        </w:rPr>
        <w:t>EQ value table:</w:t>
      </w:r>
    </w:p>
    <w:p w:rsidR="004A55AD" w:rsidRDefault="004A55AD" w:rsidP="004A55AD">
      <w:r>
        <w:rPr>
          <w:rFonts w:hint="eastAsia"/>
        </w:rPr>
        <w:t xml:space="preserve">4 ports S-parameter differential insertion loss @ 100meg, 2GHz, 4GHz, 6GHz, 8GHz </w:t>
      </w:r>
      <w:r>
        <w:t>and</w:t>
      </w:r>
      <w:r>
        <w:rPr>
          <w:rFonts w:hint="eastAsia"/>
        </w:rPr>
        <w:t xml:space="preserve"> 10GHz (unit: dB)</w:t>
      </w:r>
    </w:p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>odel result:</w:t>
      </w:r>
    </w:p>
    <w:tbl>
      <w:tblPr>
        <w:tblStyle w:val="a4"/>
        <w:tblW w:w="6599" w:type="dxa"/>
        <w:jc w:val="center"/>
        <w:tblLook w:val="04A0" w:firstRow="1" w:lastRow="0" w:firstColumn="1" w:lastColumn="0" w:noHBand="0" w:noVBand="1"/>
      </w:tblPr>
      <w:tblGrid>
        <w:gridCol w:w="637"/>
        <w:gridCol w:w="1128"/>
        <w:gridCol w:w="874"/>
        <w:gridCol w:w="980"/>
        <w:gridCol w:w="980"/>
        <w:gridCol w:w="980"/>
        <w:gridCol w:w="1020"/>
      </w:tblGrid>
      <w:tr w:rsidR="004A55AD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EQ</w:t>
            </w:r>
          </w:p>
        </w:tc>
        <w:tc>
          <w:tcPr>
            <w:tcW w:w="1128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100MEG</w:t>
            </w:r>
          </w:p>
        </w:tc>
        <w:tc>
          <w:tcPr>
            <w:tcW w:w="874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2G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4G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6G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8G</w:t>
            </w:r>
          </w:p>
        </w:tc>
        <w:tc>
          <w:tcPr>
            <w:tcW w:w="102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10G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AB6C60" w:rsidRPr="007B5C0F" w:rsidRDefault="00AB6C60" w:rsidP="004F5AD6">
            <w:r w:rsidRPr="007B5C0F">
              <w:t xml:space="preserve">-0.46 </w:t>
            </w:r>
          </w:p>
        </w:tc>
        <w:tc>
          <w:tcPr>
            <w:tcW w:w="874" w:type="dxa"/>
            <w:noWrap/>
            <w:hideMark/>
          </w:tcPr>
          <w:p w:rsidR="00AB6C60" w:rsidRPr="007B5C0F" w:rsidRDefault="00AB6C60" w:rsidP="004F5AD6">
            <w:r w:rsidRPr="007B5C0F">
              <w:t xml:space="preserve">0.17 </w:t>
            </w:r>
          </w:p>
        </w:tc>
        <w:tc>
          <w:tcPr>
            <w:tcW w:w="980" w:type="dxa"/>
            <w:noWrap/>
            <w:hideMark/>
          </w:tcPr>
          <w:p w:rsidR="00AB6C60" w:rsidRPr="007B5C0F" w:rsidRDefault="00AB6C60" w:rsidP="004F5AD6">
            <w:r w:rsidRPr="007B5C0F">
              <w:t xml:space="preserve">1.72 </w:t>
            </w:r>
          </w:p>
        </w:tc>
        <w:tc>
          <w:tcPr>
            <w:tcW w:w="980" w:type="dxa"/>
            <w:noWrap/>
            <w:hideMark/>
          </w:tcPr>
          <w:p w:rsidR="00AB6C60" w:rsidRPr="007B5C0F" w:rsidRDefault="00AB6C60" w:rsidP="004F5AD6">
            <w:r w:rsidRPr="007B5C0F">
              <w:t xml:space="preserve">3.40 </w:t>
            </w:r>
          </w:p>
        </w:tc>
        <w:tc>
          <w:tcPr>
            <w:tcW w:w="980" w:type="dxa"/>
            <w:noWrap/>
            <w:hideMark/>
          </w:tcPr>
          <w:p w:rsidR="00AB6C60" w:rsidRPr="007B5C0F" w:rsidRDefault="00AB6C60" w:rsidP="004F5AD6">
            <w:r w:rsidRPr="007B5C0F">
              <w:t xml:space="preserve">4.71 </w:t>
            </w:r>
          </w:p>
        </w:tc>
        <w:tc>
          <w:tcPr>
            <w:tcW w:w="1020" w:type="dxa"/>
            <w:noWrap/>
            <w:hideMark/>
          </w:tcPr>
          <w:p w:rsidR="00AB6C60" w:rsidRPr="007B5C0F" w:rsidRDefault="00AB6C60" w:rsidP="004F5AD6">
            <w:r w:rsidRPr="007B5C0F">
              <w:t xml:space="preserve">5.45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-0.46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0.36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2.22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4.12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5.56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6.35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-0.36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1.98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3.47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5.07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6.34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7.02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-0.35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2.32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4.29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6.23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7.68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8.41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-0.27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3.38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5.39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7.35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8.79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9.46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-0.27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3.70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6.09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8.26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9.78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10.43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-0.17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4.74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7.26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9.49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10.99 </w:t>
            </w:r>
          </w:p>
        </w:tc>
        <w:tc>
          <w:tcPr>
            <w:tcW w:w="1020" w:type="dxa"/>
            <w:noWrap/>
          </w:tcPr>
          <w:p w:rsidR="00AB6C60" w:rsidRPr="007B5C0F" w:rsidRDefault="00AB6C60" w:rsidP="004F5AD6">
            <w:r w:rsidRPr="007B5C0F">
              <w:t xml:space="preserve">11.54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  <w:noWrap/>
          </w:tcPr>
          <w:p w:rsidR="00AB6C60" w:rsidRPr="007B5C0F" w:rsidRDefault="00AB6C60" w:rsidP="004F5AD6">
            <w:r w:rsidRPr="007B5C0F">
              <w:t xml:space="preserve">-0.16 </w:t>
            </w:r>
          </w:p>
        </w:tc>
        <w:tc>
          <w:tcPr>
            <w:tcW w:w="874" w:type="dxa"/>
            <w:noWrap/>
          </w:tcPr>
          <w:p w:rsidR="00AB6C60" w:rsidRPr="007B5C0F" w:rsidRDefault="00AB6C60" w:rsidP="004F5AD6">
            <w:r w:rsidRPr="007B5C0F">
              <w:t xml:space="preserve">5.35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8.42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10.88 </w:t>
            </w:r>
          </w:p>
        </w:tc>
        <w:tc>
          <w:tcPr>
            <w:tcW w:w="980" w:type="dxa"/>
            <w:noWrap/>
          </w:tcPr>
          <w:p w:rsidR="00AB6C60" w:rsidRPr="007B5C0F" w:rsidRDefault="00AB6C60" w:rsidP="004F5AD6">
            <w:r w:rsidRPr="007B5C0F">
              <w:t xml:space="preserve">12.39 </w:t>
            </w:r>
          </w:p>
        </w:tc>
        <w:tc>
          <w:tcPr>
            <w:tcW w:w="1020" w:type="dxa"/>
            <w:noWrap/>
          </w:tcPr>
          <w:p w:rsidR="00AB6C60" w:rsidRDefault="00AB6C60" w:rsidP="004F5AD6">
            <w:r w:rsidRPr="007B5C0F">
              <w:t xml:space="preserve">12.79 </w:t>
            </w:r>
          </w:p>
        </w:tc>
      </w:tr>
    </w:tbl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 xml:space="preserve">easurement </w:t>
      </w:r>
      <w:proofErr w:type="gramStart"/>
      <w:r>
        <w:t>result</w:t>
      </w:r>
      <w:r>
        <w:rPr>
          <w:rFonts w:hint="eastAsia"/>
        </w:rPr>
        <w:t xml:space="preserve"> :</w:t>
      </w:r>
      <w:proofErr w:type="gramEnd"/>
    </w:p>
    <w:p w:rsidR="004A55AD" w:rsidRDefault="004A55AD" w:rsidP="004A55AD">
      <w:pPr>
        <w:rPr>
          <w:rFonts w:hint="eastAsia"/>
        </w:rPr>
      </w:pPr>
    </w:p>
    <w:p w:rsidR="00445E96" w:rsidRDefault="00445E96" w:rsidP="00445E96">
      <w:pPr>
        <w:ind w:left="360"/>
        <w:jc w:val="left"/>
        <w:rPr>
          <w:color w:val="FF0000"/>
          <w:sz w:val="22"/>
        </w:rPr>
      </w:pPr>
      <w:r>
        <w:rPr>
          <w:b/>
          <w:color w:val="FF0000"/>
          <w:sz w:val="22"/>
        </w:rPr>
        <w:t xml:space="preserve">COMMENTS:  </w:t>
      </w:r>
      <w:r>
        <w:rPr>
          <w:color w:val="FF0000"/>
          <w:sz w:val="22"/>
        </w:rPr>
        <w:t xml:space="preserve">Only measurement GAIN curves are provided which has good match with the simulation </w:t>
      </w:r>
      <w:proofErr w:type="gramStart"/>
      <w:r>
        <w:rPr>
          <w:color w:val="FF0000"/>
          <w:sz w:val="22"/>
        </w:rPr>
        <w:t>results .(</w:t>
      </w:r>
      <w:proofErr w:type="gramEnd"/>
      <w:r>
        <w:rPr>
          <w:color w:val="FF0000"/>
          <w:sz w:val="22"/>
        </w:rPr>
        <w:t>mismatch is less than -0.</w:t>
      </w:r>
      <w:r w:rsidR="001F5C45">
        <w:rPr>
          <w:rFonts w:hint="eastAsia"/>
          <w:color w:val="FF0000"/>
          <w:sz w:val="22"/>
        </w:rPr>
        <w:t>5</w:t>
      </w:r>
      <w:r>
        <w:rPr>
          <w:color w:val="FF0000"/>
          <w:sz w:val="22"/>
        </w:rPr>
        <w:t xml:space="preserve"> dB in comparison between curve values )</w:t>
      </w:r>
    </w:p>
    <w:p w:rsidR="00445E96" w:rsidRPr="00445E96" w:rsidRDefault="00445E96" w:rsidP="004A55AD"/>
    <w:p w:rsidR="004A55AD" w:rsidRPr="004A55AD" w:rsidRDefault="004A55AD" w:rsidP="004A55AD">
      <w:pPr>
        <w:rPr>
          <w:b/>
        </w:rPr>
      </w:pPr>
    </w:p>
    <w:p w:rsidR="004A55AD" w:rsidRPr="0008180F" w:rsidRDefault="008E3C63" w:rsidP="0008180F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FG = 3</w:t>
      </w:r>
    </w:p>
    <w:p w:rsidR="004A55AD" w:rsidRPr="0008180F" w:rsidRDefault="004A55AD" w:rsidP="0008180F">
      <w:pPr>
        <w:rPr>
          <w:b/>
        </w:rPr>
      </w:pP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134"/>
        <w:gridCol w:w="8330"/>
      </w:tblGrid>
      <w:tr w:rsidR="004A55AD" w:rsidTr="00E31B64">
        <w:trPr>
          <w:cantSplit/>
          <w:trHeight w:val="338"/>
          <w:jc w:val="center"/>
        </w:trPr>
        <w:tc>
          <w:tcPr>
            <w:tcW w:w="1134" w:type="dxa"/>
            <w:vAlign w:val="center"/>
          </w:tcPr>
          <w:p w:rsidR="004A55AD" w:rsidRPr="001E6ABB" w:rsidRDefault="00E31B64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FG=3</w:t>
            </w:r>
          </w:p>
        </w:tc>
        <w:tc>
          <w:tcPr>
            <w:tcW w:w="8330" w:type="dxa"/>
            <w:vAlign w:val="center"/>
          </w:tcPr>
          <w:p w:rsidR="004A55AD" w:rsidRPr="001E6ABB" w:rsidRDefault="00E31B64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Differential Insertion L</w:t>
            </w:r>
            <w:r w:rsidRPr="001E6ABB">
              <w:rPr>
                <w:rFonts w:hint="eastAsia"/>
                <w:b/>
                <w:sz w:val="16"/>
              </w:rPr>
              <w:t>oss</w:t>
            </w:r>
          </w:p>
        </w:tc>
      </w:tr>
      <w:tr w:rsidR="004A55AD" w:rsidTr="00E31B64">
        <w:trPr>
          <w:cantSplit/>
          <w:trHeight w:val="4534"/>
          <w:jc w:val="center"/>
        </w:trPr>
        <w:tc>
          <w:tcPr>
            <w:tcW w:w="1134" w:type="dxa"/>
            <w:vAlign w:val="center"/>
          </w:tcPr>
          <w:p w:rsidR="004F5AD6" w:rsidRDefault="004F5AD6" w:rsidP="004F5AD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EQ=0~7</w:t>
            </w:r>
          </w:p>
          <w:p w:rsidR="004A55AD" w:rsidRPr="001E6ABB" w:rsidRDefault="004F5AD6" w:rsidP="004F5AD6">
            <w:pPr>
              <w:jc w:val="center"/>
              <w:rPr>
                <w:b/>
                <w:sz w:val="16"/>
              </w:rPr>
            </w:pPr>
            <w:r w:rsidRPr="001E6ABB">
              <w:rPr>
                <w:rFonts w:hint="eastAsia"/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W=1000mV</w:t>
            </w:r>
          </w:p>
        </w:tc>
        <w:tc>
          <w:tcPr>
            <w:tcW w:w="8330" w:type="dxa"/>
            <w:vAlign w:val="center"/>
          </w:tcPr>
          <w:p w:rsidR="004A55AD" w:rsidRPr="001E6ABB" w:rsidRDefault="008E3C63" w:rsidP="004F5AD6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90F24F3" wp14:editId="35096BE6">
                  <wp:extent cx="5017809" cy="2784143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09" cy="278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AD" w:rsidRDefault="004A55AD" w:rsidP="004A55AD"/>
    <w:p w:rsidR="004A55AD" w:rsidRPr="001E6ABB" w:rsidRDefault="004A55AD" w:rsidP="004A55AD">
      <w:pPr>
        <w:pStyle w:val="a3"/>
        <w:numPr>
          <w:ilvl w:val="0"/>
          <w:numId w:val="8"/>
        </w:numPr>
        <w:ind w:firstLineChars="0"/>
        <w:rPr>
          <w:b/>
        </w:rPr>
      </w:pPr>
      <w:r w:rsidRPr="001E6ABB">
        <w:rPr>
          <w:rFonts w:hint="eastAsia"/>
          <w:b/>
        </w:rPr>
        <w:t>EQ value table:</w:t>
      </w:r>
    </w:p>
    <w:p w:rsidR="004A55AD" w:rsidRDefault="004A55AD" w:rsidP="004A55AD">
      <w:r>
        <w:rPr>
          <w:rFonts w:hint="eastAsia"/>
        </w:rPr>
        <w:t xml:space="preserve">4 ports S-parameter differential insertion loss @ 100meg, 2GHz, 4GHz, 6GHz, 8GHz </w:t>
      </w:r>
      <w:r>
        <w:t>and</w:t>
      </w:r>
      <w:r>
        <w:rPr>
          <w:rFonts w:hint="eastAsia"/>
        </w:rPr>
        <w:t xml:space="preserve"> 10GHz (unit: dB)</w:t>
      </w:r>
    </w:p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>odel result:</w:t>
      </w:r>
    </w:p>
    <w:tbl>
      <w:tblPr>
        <w:tblStyle w:val="a4"/>
        <w:tblW w:w="6599" w:type="dxa"/>
        <w:jc w:val="center"/>
        <w:tblLook w:val="04A0" w:firstRow="1" w:lastRow="0" w:firstColumn="1" w:lastColumn="0" w:noHBand="0" w:noVBand="1"/>
      </w:tblPr>
      <w:tblGrid>
        <w:gridCol w:w="637"/>
        <w:gridCol w:w="1128"/>
        <w:gridCol w:w="874"/>
        <w:gridCol w:w="980"/>
        <w:gridCol w:w="980"/>
        <w:gridCol w:w="980"/>
        <w:gridCol w:w="1020"/>
      </w:tblGrid>
      <w:tr w:rsidR="004A55AD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EQ</w:t>
            </w:r>
          </w:p>
        </w:tc>
        <w:tc>
          <w:tcPr>
            <w:tcW w:w="1128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100MEG</w:t>
            </w:r>
          </w:p>
        </w:tc>
        <w:tc>
          <w:tcPr>
            <w:tcW w:w="874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2G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4G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6G</w:t>
            </w:r>
          </w:p>
        </w:tc>
        <w:tc>
          <w:tcPr>
            <w:tcW w:w="98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8G</w:t>
            </w:r>
          </w:p>
        </w:tc>
        <w:tc>
          <w:tcPr>
            <w:tcW w:w="1020" w:type="dxa"/>
            <w:noWrap/>
            <w:hideMark/>
          </w:tcPr>
          <w:p w:rsidR="004A55AD" w:rsidRPr="00E04332" w:rsidRDefault="004A55AD" w:rsidP="004F5AD6">
            <w:pPr>
              <w:widowControl/>
              <w:jc w:val="left"/>
            </w:pPr>
            <w:r w:rsidRPr="00E04332">
              <w:rPr>
                <w:rFonts w:hint="eastAsia"/>
              </w:rPr>
              <w:t>10G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AB6C60" w:rsidRPr="00A757DF" w:rsidRDefault="00AB6C60" w:rsidP="004F5AD6">
            <w:r w:rsidRPr="00A757DF">
              <w:t xml:space="preserve">1.34 </w:t>
            </w:r>
          </w:p>
        </w:tc>
        <w:tc>
          <w:tcPr>
            <w:tcW w:w="874" w:type="dxa"/>
            <w:noWrap/>
            <w:hideMark/>
          </w:tcPr>
          <w:p w:rsidR="00AB6C60" w:rsidRPr="00A757DF" w:rsidRDefault="00AB6C60" w:rsidP="004F5AD6">
            <w:r w:rsidRPr="00A757DF">
              <w:t xml:space="preserve">1.90 </w:t>
            </w:r>
          </w:p>
        </w:tc>
        <w:tc>
          <w:tcPr>
            <w:tcW w:w="980" w:type="dxa"/>
            <w:noWrap/>
            <w:hideMark/>
          </w:tcPr>
          <w:p w:rsidR="00AB6C60" w:rsidRPr="00A757DF" w:rsidRDefault="00AB6C60" w:rsidP="004F5AD6">
            <w:r w:rsidRPr="00A757DF">
              <w:t xml:space="preserve">3.47 </w:t>
            </w:r>
          </w:p>
        </w:tc>
        <w:tc>
          <w:tcPr>
            <w:tcW w:w="980" w:type="dxa"/>
            <w:noWrap/>
            <w:hideMark/>
          </w:tcPr>
          <w:p w:rsidR="00AB6C60" w:rsidRPr="00A757DF" w:rsidRDefault="00AB6C60" w:rsidP="004F5AD6">
            <w:r w:rsidRPr="00A757DF">
              <w:t xml:space="preserve">5.23 </w:t>
            </w:r>
          </w:p>
        </w:tc>
        <w:tc>
          <w:tcPr>
            <w:tcW w:w="980" w:type="dxa"/>
            <w:noWrap/>
            <w:hideMark/>
          </w:tcPr>
          <w:p w:rsidR="00AB6C60" w:rsidRPr="00A757DF" w:rsidRDefault="00AB6C60" w:rsidP="004F5AD6">
            <w:r w:rsidRPr="00A757DF">
              <w:t xml:space="preserve">6.63 </w:t>
            </w:r>
          </w:p>
        </w:tc>
        <w:tc>
          <w:tcPr>
            <w:tcW w:w="1020" w:type="dxa"/>
            <w:noWrap/>
            <w:hideMark/>
          </w:tcPr>
          <w:p w:rsidR="00AB6C60" w:rsidRPr="00A757DF" w:rsidRDefault="00AB6C60" w:rsidP="004F5AD6">
            <w:r w:rsidRPr="00A757DF">
              <w:t xml:space="preserve">7.39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1.34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2.10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3.97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5.95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7.47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8.28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1.44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3.72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5.21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6.90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8.25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8.95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  <w:hideMark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1.44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4.05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6.03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8.06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9.59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10.34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1.53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5.11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7.13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9.18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10.70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11.39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1.53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5.43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7.83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10.09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11.69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12.36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1.63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6.48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9.01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11.33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12.90 </w:t>
            </w:r>
          </w:p>
        </w:tc>
        <w:tc>
          <w:tcPr>
            <w:tcW w:w="1020" w:type="dxa"/>
            <w:noWrap/>
          </w:tcPr>
          <w:p w:rsidR="00AB6C60" w:rsidRPr="00A757DF" w:rsidRDefault="00AB6C60" w:rsidP="004F5AD6">
            <w:r w:rsidRPr="00A757DF">
              <w:t xml:space="preserve">13.47 </w:t>
            </w:r>
          </w:p>
        </w:tc>
      </w:tr>
      <w:tr w:rsidR="00AB6C60" w:rsidRPr="00E04332" w:rsidTr="004F5AD6">
        <w:trPr>
          <w:cantSplit/>
          <w:trHeight w:val="270"/>
          <w:jc w:val="center"/>
        </w:trPr>
        <w:tc>
          <w:tcPr>
            <w:tcW w:w="637" w:type="dxa"/>
            <w:noWrap/>
          </w:tcPr>
          <w:p w:rsidR="00AB6C60" w:rsidRPr="00E04332" w:rsidRDefault="00AB6C60" w:rsidP="004F5AD6">
            <w:pPr>
              <w:widowControl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  <w:noWrap/>
          </w:tcPr>
          <w:p w:rsidR="00AB6C60" w:rsidRPr="00A757DF" w:rsidRDefault="00AB6C60" w:rsidP="004F5AD6">
            <w:r w:rsidRPr="00A757DF">
              <w:t xml:space="preserve">1.64 </w:t>
            </w:r>
          </w:p>
        </w:tc>
        <w:tc>
          <w:tcPr>
            <w:tcW w:w="874" w:type="dxa"/>
            <w:noWrap/>
          </w:tcPr>
          <w:p w:rsidR="00AB6C60" w:rsidRPr="00A757DF" w:rsidRDefault="00AB6C60" w:rsidP="004F5AD6">
            <w:r w:rsidRPr="00A757DF">
              <w:t xml:space="preserve">7.09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10.17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12.71 </w:t>
            </w:r>
          </w:p>
        </w:tc>
        <w:tc>
          <w:tcPr>
            <w:tcW w:w="980" w:type="dxa"/>
            <w:noWrap/>
          </w:tcPr>
          <w:p w:rsidR="00AB6C60" w:rsidRPr="00A757DF" w:rsidRDefault="00AB6C60" w:rsidP="004F5AD6">
            <w:r w:rsidRPr="00A757DF">
              <w:t xml:space="preserve">14.30 </w:t>
            </w:r>
          </w:p>
        </w:tc>
        <w:tc>
          <w:tcPr>
            <w:tcW w:w="1020" w:type="dxa"/>
            <w:noWrap/>
          </w:tcPr>
          <w:p w:rsidR="00AB6C60" w:rsidRDefault="00AB6C60" w:rsidP="004F5AD6">
            <w:r w:rsidRPr="00A757DF">
              <w:t xml:space="preserve">14.71 </w:t>
            </w:r>
          </w:p>
        </w:tc>
      </w:tr>
    </w:tbl>
    <w:p w:rsidR="004A55AD" w:rsidRDefault="004A55AD" w:rsidP="004A55AD"/>
    <w:p w:rsidR="004A55AD" w:rsidRDefault="004A55AD" w:rsidP="004A55AD">
      <w:r>
        <w:t>M</w:t>
      </w:r>
      <w:r>
        <w:rPr>
          <w:rFonts w:hint="eastAsia"/>
        </w:rPr>
        <w:t xml:space="preserve">easurement </w:t>
      </w:r>
      <w:proofErr w:type="gramStart"/>
      <w:r>
        <w:t>result</w:t>
      </w:r>
      <w:r>
        <w:rPr>
          <w:rFonts w:hint="eastAsia"/>
        </w:rPr>
        <w:t xml:space="preserve"> :</w:t>
      </w:r>
      <w:proofErr w:type="gramEnd"/>
    </w:p>
    <w:p w:rsidR="004A55AD" w:rsidRDefault="004A55AD" w:rsidP="004A55AD">
      <w:pPr>
        <w:rPr>
          <w:rFonts w:hint="eastAsia"/>
        </w:rPr>
      </w:pPr>
    </w:p>
    <w:p w:rsidR="00445E96" w:rsidRDefault="00445E96" w:rsidP="00445E96">
      <w:pPr>
        <w:ind w:left="360"/>
        <w:jc w:val="left"/>
        <w:rPr>
          <w:color w:val="FF0000"/>
          <w:sz w:val="22"/>
        </w:rPr>
      </w:pPr>
      <w:r>
        <w:rPr>
          <w:b/>
          <w:color w:val="FF0000"/>
          <w:sz w:val="22"/>
        </w:rPr>
        <w:t xml:space="preserve">COMMENTS:  </w:t>
      </w:r>
      <w:r>
        <w:rPr>
          <w:color w:val="FF0000"/>
          <w:sz w:val="22"/>
        </w:rPr>
        <w:t xml:space="preserve">Only measurement GAIN curves are provided which has good match with the simulation </w:t>
      </w:r>
      <w:proofErr w:type="gramStart"/>
      <w:r>
        <w:rPr>
          <w:color w:val="FF0000"/>
          <w:sz w:val="22"/>
        </w:rPr>
        <w:t>resu</w:t>
      </w:r>
      <w:r w:rsidR="001F5C45">
        <w:rPr>
          <w:color w:val="FF0000"/>
          <w:sz w:val="22"/>
        </w:rPr>
        <w:t>lts .(</w:t>
      </w:r>
      <w:proofErr w:type="gramEnd"/>
      <w:r w:rsidR="001F5C45">
        <w:rPr>
          <w:color w:val="FF0000"/>
          <w:sz w:val="22"/>
        </w:rPr>
        <w:t>mismatch is less than -0.</w:t>
      </w:r>
      <w:r w:rsidR="001F5C45">
        <w:rPr>
          <w:rFonts w:hint="eastAsia"/>
          <w:color w:val="FF0000"/>
          <w:sz w:val="22"/>
        </w:rPr>
        <w:t>5</w:t>
      </w:r>
      <w:r>
        <w:rPr>
          <w:color w:val="FF0000"/>
          <w:sz w:val="22"/>
        </w:rPr>
        <w:t xml:space="preserve"> dB in comparison between curve values )</w:t>
      </w:r>
    </w:p>
    <w:p w:rsidR="00445E96" w:rsidRPr="00445E96" w:rsidRDefault="00445E96" w:rsidP="004A55AD"/>
    <w:p w:rsidR="004A55AD" w:rsidRPr="004A55AD" w:rsidRDefault="004A55AD" w:rsidP="004A55AD">
      <w:pPr>
        <w:rPr>
          <w:b/>
        </w:rPr>
      </w:pPr>
    </w:p>
    <w:p w:rsidR="00FE3A62" w:rsidRDefault="00FE3A62" w:rsidP="00FE3A62">
      <w:pPr>
        <w:pStyle w:val="2"/>
        <w:numPr>
          <w:ilvl w:val="0"/>
          <w:numId w:val="2"/>
        </w:numPr>
      </w:pPr>
      <w:r w:rsidRPr="00FE3A62">
        <w:t>T</w:t>
      </w:r>
      <w:r>
        <w:t xml:space="preserve">ransient </w:t>
      </w:r>
      <w:r w:rsidR="00CE590B">
        <w:rPr>
          <w:rFonts w:hint="eastAsia"/>
        </w:rPr>
        <w:t>C</w:t>
      </w:r>
      <w:r w:rsidR="009B2777" w:rsidRPr="001E6ABB">
        <w:t>haracteristics</w:t>
      </w:r>
    </w:p>
    <w:p w:rsidR="00FE3A62" w:rsidRDefault="00FE3A62" w:rsidP="00FE3A62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86995</wp:posOffset>
                </wp:positionV>
                <wp:extent cx="5274000" cy="1609200"/>
                <wp:effectExtent l="0" t="0" r="0" b="0"/>
                <wp:wrapTopAndBottom/>
                <wp:docPr id="29" name="画布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90775" y="468630"/>
                            <a:ext cx="91440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FE3A62">
                              <w:pPr>
                                <w:jc w:val="center"/>
                              </w:pPr>
                              <w:r w:rsidRPr="00F64051">
                                <w:t>PI3EQX16904GL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38250" y="677545"/>
                            <a:ext cx="91376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52015" y="72517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5875" y="382270"/>
                            <a:ext cx="8089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FE3A62">
                              <w:r>
                                <w:rPr>
                                  <w:rFonts w:hint="eastAsia"/>
                                </w:rPr>
                                <w:t>24inch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98220" y="72644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"/>
                        <wps:cNvCnPr>
                          <a:cxnSpLocks noChangeShapeType="1"/>
                          <a:stCxn id="18" idx="3"/>
                        </wps:cNvCnPr>
                        <wps:spPr bwMode="auto">
                          <a:xfrm flipV="1">
                            <a:off x="3305175" y="722630"/>
                            <a:ext cx="130492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38250" y="1087755"/>
                            <a:ext cx="5803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FE3A62"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2110" y="843915"/>
                            <a:ext cx="8470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FE3A62"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075" y="626110"/>
                            <a:ext cx="542925" cy="35623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62000" y="626110"/>
                            <a:ext cx="0" cy="356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62000" y="982345"/>
                            <a:ext cx="176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9" o:spid="_x0000_s1037" editas="canvas" style="position:absolute;left:0;text-align:left;margin-left:0;margin-top:6.85pt;width:415.3pt;height:126.7pt;z-index:251659264;mso-position-horizontal:center" coordsize="52736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">
                <v:shape id="_x0000_s1038" type="#_x0000_t75" style="position:absolute;width:52736;height:16090;visibility:visible;mso-wrap-style:square">
                  <v:fill o:detectmouseclick="t"/>
                  <v:path o:connecttype="none"/>
                </v:shape>
                <v:rect id="Rectangle 5" o:spid="_x0000_s1039" style="position:absolute;left:23907;top:4686;width:9144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F5AD6" w:rsidRDefault="004F5AD6" w:rsidP="00FE3A62">
                        <w:pPr>
                          <w:jc w:val="center"/>
                        </w:pPr>
                        <w:r w:rsidRPr="00F64051">
                          <w:t>PI3EQX16904GL</w:t>
                        </w:r>
                      </w:p>
                    </w:txbxContent>
                  </v:textbox>
                </v:rect>
                <v:rect id="Rectangle 6" o:spid="_x0000_s1040" style="position:absolute;left:12382;top:6775;width:9138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PKMMA&#10;AADbAAAADwAAAGRycy9kb3ducmV2LnhtbERPS2sCMRC+F/wPYQQvotl6KHU1ilqlRUrB18HbsBk3&#10;i5vJsonr9t+bgtDbfHzPmc5bW4qGal84VvA6TEAQZ04XnCs4HjaDdxA+IGssHZOCX/Iwn3Vepphq&#10;d+cdNfuQixjCPkUFJoQqldJnhiz6oauII3dxtcUQYZ1LXeM9httSjpLkTVosODYYrGhlKLvub1bB&#10;tb9cNxf65m34/Pk4Nee22pyMUr1uu5iACNSGf/HT/aXj/DH8/R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PKMMAAADbAAAADwAAAAAAAAAAAAAAAACYAgAAZHJzL2Rv&#10;d25yZXYueG1sUEsFBgAAAAAEAAQA9QAAAIgDAAAAAA==&#10;">
                  <v:stroke dashstyle="longDash"/>
                </v:rect>
                <v:shape id="AutoShape 7" o:spid="_x0000_s1041" type="#_x0000_t32" style="position:absolute;left:21520;top:7251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rect id="Rectangle 8" o:spid="_x0000_s1042" style="position:absolute;left:12858;top:3822;width:8090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XcQA&#10;AADbAAAADwAAAGRycy9kb3ducmV2LnhtbESPQWvCQBCF7wX/wzJCb3UTD6ZGVxGhIngIVcHrkB2T&#10;6O5syG5j6q/vFgo9Pt68781brgdrRE+dbxwrSCcJCOLS6YYrBefTx9s7CB+QNRrHpOCbPKxXo5cl&#10;5to9+JP6Y6hEhLDPUUEdQptL6cuaLPqJa4mjd3WdxRBlV0nd4SPCrZHTJJlJiw3Hhhpb2tZU3o9f&#10;Nr7xvBRZkc5vmfGZ2R36Xm/2hVKv42GzABFoCP/Hf+m9VjBN4XdLB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MF3EAAAA2wAAAA8AAAAAAAAAAAAAAAAAmAIAAGRycy9k&#10;b3ducmV2LnhtbFBLBQYAAAAABAAEAPUAAACJAwAAAAA=&#10;" strokecolor="white [3212]">
                  <v:textbox inset="0,0,0,0">
                    <w:txbxContent>
                      <w:p w:rsidR="004F5AD6" w:rsidRDefault="004F5AD6" w:rsidP="00FE3A62">
                        <w:r>
                          <w:rPr>
                            <w:rFonts w:hint="eastAsia"/>
                          </w:rPr>
                          <w:t>24inch trace</w:t>
                        </w:r>
                      </w:p>
                    </w:txbxContent>
                  </v:textbox>
                </v:rect>
                <v:shape id="AutoShape 9" o:spid="_x0000_s1043" type="#_x0000_t32" style="position:absolute;left:9982;top:7264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Sj8QAAADbAAAADwAAAGRycy9kb3ducmV2LnhtbESPQUsDMRSE74L/ITyhF7HZLlJkbVqq&#10;0KL01CpCb8/Nc7O4eVmS13b9902h4HGYmW+Y2WLwnTpSTG1gA5NxAYq4DrblxsDnx+rhCVQSZItd&#10;YDLwRwkW89ubGVY2nHhLx500KkM4VWjAifSV1ql25DGNQ0+cvZ8QPUqWsdE24inDfafLophqjy3n&#10;BYc9vTqqf3cHbyDut9/3U/oS+8LLx8l6s3fy3hszuhuWz6CEBvkPX9tv1kBZwuVL/gF6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NKPxAAAANsAAAAPAAAAAAAAAAAA&#10;AAAAAKECAABkcnMvZG93bnJldi54bWxQSwUGAAAAAAQABAD5AAAAkgMAAAAA&#10;">
                  <v:stroke startarrow="oval"/>
                </v:shape>
                <v:shape id="AutoShape 10" o:spid="_x0000_s1044" type="#_x0000_t32" style="position:absolute;left:33051;top:7226;width:13050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wzmsIAAADbAAAADwAAAGRycy9kb3ducmV2LnhtbESP0YrCMBRE3xf8h3AF39bUCiLVKK6o&#10;iCBo9QPuNnfbss1NaWJb/94IC/s4zMwZZrnuTSVaalxpWcFkHIEgzqwuOVdwv+0/5yCcR9ZYWSYF&#10;T3KwXg0+lpho2/GV2tTnIkDYJaig8L5OpHRZQQbd2NbEwfuxjUEfZJNL3WAX4KaScRTNpMGSw0KB&#10;NW0Lyn7Th1EwPbfOfx+6NPqSu0u5ObksvsyVGg37zQKEp97/h//aR60gnsL7S/g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wzmsIAAADbAAAADwAAAAAAAAAAAAAA&#10;AAChAgAAZHJzL2Rvd25yZXYueG1sUEsFBgAAAAAEAAQA+QAAAJADAAAAAA==&#10;">
                  <v:stroke endarrow="oval"/>
                </v:shape>
                <v:rect id="Rectangle 11" o:spid="_x0000_s1045" style="position:absolute;left:12382;top:10877;width:580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TxcQA&#10;AADbAAAADwAAAGRycy9kb3ducmV2LnhtbESPQWvCQBCF7wX/wzKCt7pRpLGpq4igCD0ErdDrkJ0m&#10;0d3ZkF1j9Nd3C0KPjzfve/MWq94a0VHra8cKJuMEBHHhdM2lgtPX9nUOwgdkjcYxKbiTh9Vy8LLA&#10;TLsbH6g7hlJECPsMFVQhNJmUvqjIoh+7hjh6P661GKJsS6lbvEW4NXKaJG/SYs2xocKGNhUVl+PV&#10;xjce33maT97PqfGp2X12nV7vc6VGw379ASJQH/6Pn+m9VjCdwd+WC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k8XEAAAA2wAAAA8AAAAAAAAAAAAAAAAAmAIAAGRycy9k&#10;b3ducmV2LnhtbFBLBQYAAAAABAAEAPUAAACJAwAAAAA=&#10;" strokecolor="white [3212]">
                  <v:textbox inset="0,0,0,0">
                    <w:txbxContent>
                      <w:p w:rsidR="004F5AD6" w:rsidRDefault="004F5AD6" w:rsidP="00FE3A62">
                        <w:proofErr w:type="spellStart"/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>race_in</w:t>
                        </w:r>
                        <w:proofErr w:type="spellEnd"/>
                      </w:p>
                    </w:txbxContent>
                  </v:textbox>
                </v:rect>
                <v:rect id="Rectangle 12" o:spid="_x0000_s1046" style="position:absolute;left:41821;top:8439;width:84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2XsQA&#10;AADbAAAADwAAAGRycy9kb3ducmV2LnhtbESPQWvCQBCF7wX/wzKCt7pRsLGpq4igCD0ErdDrkJ0m&#10;0d3ZkF1j9Nd3C0KPjzfve/MWq94a0VHra8cKJuMEBHHhdM2lgtPX9nUOwgdkjcYxKbiTh9Vy8LLA&#10;TLsbH6g7hlJECPsMFVQhNJmUvqjIoh+7hjh6P661GKJsS6lbvEW4NXKaJG/SYs2xocKGNhUVl+PV&#10;xjce33maT97PqfGp2X12nV7vc6VGw379ASJQH/6Pn+m9VjCdwd+WC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Nl7EAAAA2wAAAA8AAAAAAAAAAAAAAAAAmAIAAGRycy9k&#10;b3ducmV2LnhtbFBLBQYAAAAABAAEAPUAAACJAwAAAAA=&#10;" strokecolor="white [3212]">
                  <v:textbox inset="0,0,0,0">
                    <w:txbxContent>
                      <w:p w:rsidR="004F5AD6" w:rsidRDefault="004F5AD6" w:rsidP="00FE3A62">
                        <w:r>
                          <w:t>O</w:t>
                        </w:r>
                        <w:r>
                          <w:rPr>
                            <w:rFonts w:hint="eastAsia"/>
                          </w:rPr>
                          <w:t>utput</w:t>
                        </w:r>
                      </w:p>
                    </w:txbxContent>
                  </v:textbox>
                </v:rect>
                <v:shape id="AutoShape 13" o:spid="_x0000_s1047" type="#_x0000_t34" style="position:absolute;left:2190;top:6261;width:5430;height:35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38m8QAAADbAAAADwAAAGRycy9kb3ducmV2LnhtbESPS2vDMBCE74H+B7GF3mK5hgbjWgkh&#10;0OIeCmke9621fhBrZSTFcf99VCj0OMzMN0y5mc0gJnK+t6zgOUlBENdW99wqOB3fljkIH5A1DpZJ&#10;wQ952KwfFiUW2t74i6ZDaEWEsC9QQRfCWEjp644M+sSOxNFrrDMYonSt1A5vEW4GmaXpShrsOS50&#10;ONKuo/pyuBoFL9fPd5c354/9tsr76nyavrOsUerpcd6+ggg0h//wX7vSCrIV/H6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fybxAAAANsAAAAPAAAAAAAAAAAA&#10;AAAAAKECAABkcnMvZG93bnJldi54bWxQSwUGAAAAAAQABAD5AAAAkgMAAAAA&#10;" adj="10787" strokecolor="black [3213]"/>
                <v:shape id="AutoShape 14" o:spid="_x0000_s1048" type="#_x0000_t32" style="position:absolute;left:7620;top:6261;width:0;height:3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aPsQAAADbAAAADwAAAGRycy9kb3ducmV2LnhtbESPQWvCQBSE7wX/w/IKvdVNU0g1dRUR&#10;BKEnrQePj+wzSc2+jdlN3PrrXUHwOMzMN8xsEUwjBupcbVnBxzgBQVxYXXOpYP+7fp+AcB5ZY2OZ&#10;FPyTg8V89DLDXNsLb2nY+VJECLscFVTet7mUrqjIoBvbljh6R9sZ9FF2pdQdXiLcNDJNkkwarDku&#10;VNjSqqLitOuNguHwF/qf/pguN6GenqYZXj/PmVJvr2H5DcJT8M/wo73RCtIv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No+xAAAANsAAAAPAAAAAAAAAAAA&#10;AAAAAKECAABkcnMvZG93bnJldi54bWxQSwUGAAAAAAQABAD5AAAAkgMAAAAA&#10;" strokecolor="black [3213]"/>
                <v:shape id="AutoShape 15" o:spid="_x0000_s1049" type="#_x0000_t32" style="position:absolute;left:7620;top:9823;width:1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OTMAAAADbAAAADwAAAGRycy9kb3ducmV2LnhtbERPTYvCMBC9C/6HMIK3NbVCWatRZGFB&#10;8LTuHjwOzdhWm0lt0hr315uD4PHxvtfbYBoxUOdqywrmswQEcWF1zaWCv9/vj08QziNrbCyTggc5&#10;2G7GozXm2t75h4ajL0UMYZejgsr7NpfSFRUZdDPbEkfubDuDPsKulLrDeww3jUyTJJMGa44NFbb0&#10;VVFxPfZGwXC6hP7Qn9PdPtTL6zLD/8UtU2o6CbsVCE/Bv8Uv914rSOPY+CX+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/TkzAAAAA2wAAAA8AAAAAAAAAAAAAAAAA&#10;oQIAAGRycy9kb3ducmV2LnhtbFBLBQYAAAAABAAEAPkAAACOAwAAAAA=&#10;" strokecolor="black [3213]"/>
                <w10:wrap type="topAndBottom"/>
              </v:group>
            </w:pict>
          </mc:Fallback>
        </mc:AlternateContent>
      </w:r>
    </w:p>
    <w:tbl>
      <w:tblPr>
        <w:tblStyle w:val="a4"/>
        <w:tblW w:w="10979" w:type="dxa"/>
        <w:jc w:val="center"/>
        <w:tblLook w:val="04A0" w:firstRow="1" w:lastRow="0" w:firstColumn="1" w:lastColumn="0" w:noHBand="0" w:noVBand="1"/>
      </w:tblPr>
      <w:tblGrid>
        <w:gridCol w:w="947"/>
        <w:gridCol w:w="4824"/>
        <w:gridCol w:w="5208"/>
      </w:tblGrid>
      <w:tr w:rsidR="00FE3A62" w:rsidRPr="00FE3A62" w:rsidTr="00434AC8">
        <w:trPr>
          <w:trHeight w:val="637"/>
          <w:jc w:val="center"/>
        </w:trPr>
        <w:tc>
          <w:tcPr>
            <w:tcW w:w="947" w:type="dxa"/>
            <w:vAlign w:val="center"/>
          </w:tcPr>
          <w:p w:rsidR="00FE3A62" w:rsidRDefault="00434AC8" w:rsidP="00FE3A6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Transient</w:t>
            </w:r>
          </w:p>
          <w:p w:rsidR="00434AC8" w:rsidRPr="00FE3A62" w:rsidRDefault="00434AC8" w:rsidP="00FE3A6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Simulation</w:t>
            </w:r>
          </w:p>
        </w:tc>
        <w:tc>
          <w:tcPr>
            <w:tcW w:w="4824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OUTPUT of transient waveform</w:t>
            </w:r>
          </w:p>
        </w:tc>
        <w:tc>
          <w:tcPr>
            <w:tcW w:w="5208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OUTPUT of eye diagram</w:t>
            </w:r>
          </w:p>
        </w:tc>
      </w:tr>
      <w:tr w:rsidR="00FE3A62" w:rsidRPr="00FE3A62" w:rsidTr="00434AC8">
        <w:trPr>
          <w:trHeight w:val="2879"/>
          <w:jc w:val="center"/>
        </w:trPr>
        <w:tc>
          <w:tcPr>
            <w:tcW w:w="947" w:type="dxa"/>
            <w:vAlign w:val="center"/>
          </w:tcPr>
          <w:p w:rsidR="00FE3A62" w:rsidRPr="00FE3A62" w:rsidRDefault="00FE3A62" w:rsidP="004F5AD6">
            <w:pPr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FG=0</w:t>
            </w:r>
          </w:p>
          <w:p w:rsidR="00FE3A62" w:rsidRPr="00FE3A62" w:rsidRDefault="00FE3A62" w:rsidP="004F5AD6">
            <w:pPr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EQ=0</w:t>
            </w:r>
          </w:p>
        </w:tc>
        <w:tc>
          <w:tcPr>
            <w:tcW w:w="4824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sz w:val="16"/>
              </w:rPr>
            </w:pPr>
            <w:r w:rsidRPr="00FE3A62">
              <w:rPr>
                <w:b/>
                <w:noProof/>
                <w:sz w:val="16"/>
              </w:rPr>
              <w:drawing>
                <wp:inline distT="0" distB="0" distL="0" distR="0" wp14:anchorId="1877D6A5" wp14:editId="487236CE">
                  <wp:extent cx="2874873" cy="159603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517" cy="159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sz w:val="16"/>
              </w:rPr>
            </w:pPr>
            <w:r w:rsidRPr="00FE3A62">
              <w:rPr>
                <w:b/>
                <w:noProof/>
                <w:sz w:val="16"/>
              </w:rPr>
              <w:drawing>
                <wp:inline distT="0" distB="0" distL="0" distR="0" wp14:anchorId="60AD65E2" wp14:editId="772A8243">
                  <wp:extent cx="3114956" cy="1726387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70" cy="172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62" w:rsidRPr="00FE3A62" w:rsidTr="00434AC8">
        <w:trPr>
          <w:trHeight w:val="2879"/>
          <w:jc w:val="center"/>
        </w:trPr>
        <w:tc>
          <w:tcPr>
            <w:tcW w:w="947" w:type="dxa"/>
            <w:vAlign w:val="center"/>
          </w:tcPr>
          <w:p w:rsidR="00FE3A62" w:rsidRPr="00FE3A62" w:rsidRDefault="00FE3A62" w:rsidP="004F5AD6">
            <w:pPr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FG=3</w:t>
            </w:r>
          </w:p>
          <w:p w:rsidR="00FE3A62" w:rsidRPr="00FE3A62" w:rsidRDefault="00FE3A62" w:rsidP="004F5AD6">
            <w:pPr>
              <w:rPr>
                <w:b/>
                <w:sz w:val="16"/>
              </w:rPr>
            </w:pPr>
            <w:r w:rsidRPr="00FE3A62">
              <w:rPr>
                <w:rFonts w:hint="eastAsia"/>
                <w:b/>
                <w:sz w:val="16"/>
              </w:rPr>
              <w:t>EQ=7</w:t>
            </w:r>
          </w:p>
        </w:tc>
        <w:tc>
          <w:tcPr>
            <w:tcW w:w="4824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sz w:val="16"/>
              </w:rPr>
            </w:pPr>
            <w:r w:rsidRPr="00FE3A62">
              <w:rPr>
                <w:b/>
                <w:noProof/>
                <w:sz w:val="16"/>
              </w:rPr>
              <w:drawing>
                <wp:inline distT="0" distB="0" distL="0" distR="0" wp14:anchorId="34D44B83" wp14:editId="4F61AE24">
                  <wp:extent cx="2830983" cy="156569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29" cy="157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FE3A62" w:rsidRPr="00FE3A62" w:rsidRDefault="00FE3A62" w:rsidP="00FE3A62">
            <w:pPr>
              <w:jc w:val="center"/>
              <w:rPr>
                <w:b/>
                <w:noProof/>
                <w:sz w:val="16"/>
              </w:rPr>
            </w:pPr>
            <w:r w:rsidRPr="00FE3A62">
              <w:rPr>
                <w:b/>
                <w:noProof/>
                <w:sz w:val="16"/>
              </w:rPr>
              <w:drawing>
                <wp:inline distT="0" distB="0" distL="0" distR="0" wp14:anchorId="716274D7" wp14:editId="69294D2C">
                  <wp:extent cx="3114450" cy="1719072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455" cy="172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A62" w:rsidRDefault="00FE3A62" w:rsidP="00FE3A62"/>
    <w:p w:rsidR="004F5AD6" w:rsidRDefault="004F5AD6" w:rsidP="00FE3A62"/>
    <w:p w:rsidR="004F5AD6" w:rsidRDefault="004F5AD6" w:rsidP="004F5AD6">
      <w:pPr>
        <w:pStyle w:val="2"/>
        <w:numPr>
          <w:ilvl w:val="0"/>
          <w:numId w:val="2"/>
        </w:numPr>
      </w:pPr>
      <w:r>
        <w:t xml:space="preserve">Step </w:t>
      </w:r>
      <w:r w:rsidR="00CF474D">
        <w:rPr>
          <w:rFonts w:hint="eastAsia"/>
        </w:rPr>
        <w:t>R</w:t>
      </w:r>
      <w:r>
        <w:t>esponse</w:t>
      </w:r>
      <w:r>
        <w:rPr>
          <w:rFonts w:hint="eastAsia"/>
        </w:rPr>
        <w:t xml:space="preserve"> </w:t>
      </w:r>
      <w:r>
        <w:t xml:space="preserve">of </w:t>
      </w:r>
      <w:r w:rsidR="00CE590B">
        <w:rPr>
          <w:rFonts w:hint="eastAsia"/>
        </w:rPr>
        <w:t>the</w:t>
      </w:r>
      <w:r>
        <w:t xml:space="preserve"> </w:t>
      </w:r>
      <w:r>
        <w:rPr>
          <w:rFonts w:hint="eastAsia"/>
        </w:rPr>
        <w:t>S-</w:t>
      </w:r>
      <w:r>
        <w:t>parameter</w:t>
      </w:r>
      <w:r w:rsidRPr="004F5AD6">
        <w:t xml:space="preserve"> </w:t>
      </w:r>
      <w:r w:rsidR="00CE590B">
        <w:rPr>
          <w:rFonts w:hint="eastAsia"/>
        </w:rPr>
        <w:t xml:space="preserve">model </w:t>
      </w:r>
      <w:r w:rsidRPr="004F5AD6">
        <w:t xml:space="preserve">(input </w:t>
      </w:r>
      <w:proofErr w:type="spellStart"/>
      <w:proofErr w:type="gramStart"/>
      <w:r w:rsidRPr="004F5AD6">
        <w:t>Tr</w:t>
      </w:r>
      <w:proofErr w:type="spellEnd"/>
      <w:r w:rsidRPr="004F5AD6">
        <w:t>=</w:t>
      </w:r>
      <w:proofErr w:type="gramEnd"/>
      <w:r w:rsidRPr="004F5AD6">
        <w:t>50ps)</w:t>
      </w:r>
    </w:p>
    <w:p w:rsidR="004F5AD6" w:rsidRDefault="004F5AD6" w:rsidP="004F5AD6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F7CA89D" wp14:editId="6C5D9109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274000" cy="1609200"/>
                <wp:effectExtent l="0" t="0" r="0" b="0"/>
                <wp:wrapTopAndBottom/>
                <wp:docPr id="42" name="画布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90775" y="468630"/>
                            <a:ext cx="91440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4F5AD6">
                              <w:pPr>
                                <w:jc w:val="center"/>
                              </w:pPr>
                              <w:r w:rsidRPr="00F64051">
                                <w:t>PI3EQX16904GL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8250" y="677545"/>
                            <a:ext cx="91376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52015" y="72517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5875" y="382270"/>
                            <a:ext cx="8089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4F5AD6">
                              <w:r>
                                <w:rPr>
                                  <w:rFonts w:hint="eastAsia"/>
                                </w:rPr>
                                <w:t>24inch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98220" y="726440"/>
                            <a:ext cx="24003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3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 flipV="1">
                            <a:off x="3305175" y="722630"/>
                            <a:ext cx="130492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9785" y="843915"/>
                            <a:ext cx="5803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4F5AD6">
                              <w:proofErr w:type="spellStart"/>
                              <w: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82110" y="843915"/>
                            <a:ext cx="84709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AD6" w:rsidRDefault="004F5AD6" w:rsidP="004F5AD6"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075" y="626110"/>
                            <a:ext cx="542925" cy="35623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42" o:spid="_x0000_s1050" editas="canvas" style="position:absolute;left:0;text-align:left;margin-left:0;margin-top:6.7pt;width:415.3pt;height:126.7pt;z-index:251660288;mso-position-horizontal:center" coordsize="52736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">
                <v:shape id="_x0000_s1051" type="#_x0000_t75" style="position:absolute;width:52736;height:16090;visibility:visible;mso-wrap-style:square">
                  <v:fill o:detectmouseclick="t"/>
                  <v:path o:connecttype="none"/>
                </v:shape>
                <v:rect id="Rectangle 18" o:spid="_x0000_s1052" style="position:absolute;left:23907;top:4686;width:9144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4F5AD6" w:rsidRDefault="004F5AD6" w:rsidP="004F5AD6">
                        <w:pPr>
                          <w:jc w:val="center"/>
                        </w:pPr>
                        <w:r w:rsidRPr="00F64051">
                          <w:t>PI3EQX16904GL</w:t>
                        </w:r>
                      </w:p>
                    </w:txbxContent>
                  </v:textbox>
                </v:rect>
                <v:rect id="Rectangle 19" o:spid="_x0000_s1053" style="position:absolute;left:12382;top:6775;width:9138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81sYA&#10;AADbAAAADwAAAGRycy9kb3ducmV2LnhtbESPQWvCQBSE74L/YXlCL6KbtiKSuoq2lRYRwbQeentk&#10;n9lg9m3IbmP677uC4HGYmW+Y+bKzlWip8aVjBY/jBARx7nTJhYLvr81oBsIHZI2VY1LwRx6Wi35v&#10;jql2Fz5Qm4VCRAj7FBWYEOpUSp8bsujHriaO3sk1FkOUTSF1g5cIt5V8SpKptFhyXDBY06uh/Jz9&#10;WgXn4fq9PdGOt+Fj/3Zsf7p6czRKPQy61QuIQF24h2/tT63geQL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W81sYAAADbAAAADwAAAAAAAAAAAAAAAACYAgAAZHJz&#10;L2Rvd25yZXYueG1sUEsFBgAAAAAEAAQA9QAAAIsDAAAAAA==&#10;">
                  <v:stroke dashstyle="longDash"/>
                </v:rect>
                <v:shape id="AutoShape 20" o:spid="_x0000_s1054" type="#_x0000_t32" style="position:absolute;left:21520;top:7251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rect id="Rectangle 21" o:spid="_x0000_s1055" style="position:absolute;left:12858;top:3822;width:8090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+9MQA&#10;AADbAAAADwAAAGRycy9kb3ducmV2LnhtbESPQWvCQBCF70L/wzIFb7qxgmlTV5GCIngIaqHXITtN&#10;0u7Ohuwao7/eFQSPjzfve/Pmy94a0VHra8cKJuMEBHHhdM2lgu/jevQOwgdkjcYxKbiQh+XiZTDH&#10;TLsz76k7hFJECPsMFVQhNJmUvqjIoh+7hjh6v661GKJsS6lbPEe4NfItSWbSYs2xocKGvioq/g8n&#10;G9+4/uRpPvn4S41PzWbXdXq1zZUavvarTxCB+vA8fqS3WsF0B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PvTEAAAA2wAAAA8AAAAAAAAAAAAAAAAAmAIAAGRycy9k&#10;b3ducmV2LnhtbFBLBQYAAAAABAAEAPUAAACJAwAAAAA=&#10;" strokecolor="white [3212]">
                  <v:textbox inset="0,0,0,0">
                    <w:txbxContent>
                      <w:p w:rsidR="004F5AD6" w:rsidRDefault="004F5AD6" w:rsidP="004F5AD6">
                        <w:r>
                          <w:rPr>
                            <w:rFonts w:hint="eastAsia"/>
                          </w:rPr>
                          <w:t>24inch trace</w:t>
                        </w:r>
                      </w:p>
                    </w:txbxContent>
                  </v:textbox>
                </v:rect>
                <v:shape id="AutoShape 22" o:spid="_x0000_s1056" type="#_x0000_t32" style="position:absolute;left:9982;top:7264;width:240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LnysUAAADbAAAADwAAAGRycy9kb3ducmV2LnhtbESPQUsDMRSE7wX/Q3iCl2KzVVnL2rRU&#10;QVF6ai2F3l43z83i5mVJnu36740geBxm5htmvhx8p04UUxvYwHRSgCKug225MbB7f76egUqCbLEL&#10;TAa+KcFycTGaY2XDmTd02kqjMoRThQacSF9pnWpHHtMk9MTZ+wjRo2QZG20jnjPcd/qmKErtseW8&#10;4LCnJ0f15/bLG4iHzXFc0l7sI6/upi/rg5O33piry2H1AEpokP/wX/vVGri9h98v+Qfo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LnysUAAADbAAAADwAAAAAAAAAA&#10;AAAAAAChAgAAZHJzL2Rvd25yZXYueG1sUEsFBgAAAAAEAAQA+QAAAJMDAAAAAA==&#10;">
                  <v:stroke startarrow="oval"/>
                </v:shape>
                <v:shape id="AutoShape 23" o:spid="_x0000_s1057" type="#_x0000_t32" style="position:absolute;left:33051;top:7226;width:13050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3NsAAAADbAAAADwAAAGRycy9kb3ducmV2LnhtbERPzWrCQBC+C77DMkJvutFCkegmWGml&#10;CAWb+gDT7DQJzc6G7Jqkb+8cCj1+fP/7fHKtGqgPjWcD61UCirj0tuHKwPXzdbkFFSKyxdYzGfil&#10;AHk2n+0xtX7kDxqKWCkJ4ZCigTrGLtU6lDU5DCvfEQv37XuHUWBfadvjKOGu1ZskedIOG5aGGjs6&#10;1lT+FDdn4PF9CPHrNBbJs365NIdzKDeXrTEPi+mwAxVpiv/iP/ebFZ+MlS/yA3R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BNzbAAAAA2wAAAA8AAAAAAAAAAAAAAAAA&#10;oQIAAGRycy9kb3ducmV2LnhtbFBLBQYAAAAABAAEAPkAAACOAwAAAAA=&#10;">
                  <v:stroke endarrow="oval"/>
                </v:shape>
                <v:rect id="Rectangle 24" o:spid="_x0000_s1058" style="position:absolute;left:8197;top:8439;width:580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qhsUA&#10;AADbAAAADwAAAGRycy9kb3ducmV2LnhtbESPQWvCQBCF70L/wzKF3nSTFkxNs4oUWgQPQS30OmSn&#10;Sdrd2ZDdxuivdwXB4+PN+968YjVaIwbqfetYQTpLQBBXTrdcK/g6fExfQfiArNE4JgUn8rBaPkwK&#10;zLU78o6GfahFhLDPUUETQpdL6auGLPqZ64ij9+N6iyHKvpa6x2OEWyOfk2QuLbYcGxrs6L2h6m//&#10;b+Mb5+8yK9PFb2Z8Zj63w6DXm1Kpp8dx/QYi0Bjux7f0Rit4WcB1SwS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KqGxQAAANsAAAAPAAAAAAAAAAAAAAAAAJgCAABkcnMv&#10;ZG93bnJldi54bWxQSwUGAAAAAAQABAD1AAAAigMAAAAA&#10;" strokecolor="white [3212]">
                  <v:textbox inset="0,0,0,0">
                    <w:txbxContent>
                      <w:p w:rsidR="004F5AD6" w:rsidRDefault="004F5AD6" w:rsidP="004F5AD6">
                        <w:proofErr w:type="spellStart"/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>race_in</w:t>
                        </w:r>
                        <w:proofErr w:type="spellEnd"/>
                      </w:p>
                    </w:txbxContent>
                  </v:textbox>
                </v:rect>
                <v:rect id="Rectangle 25" o:spid="_x0000_s1059" style="position:absolute;left:41821;top:8439;width:84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wZsUA&#10;AADbAAAADwAAAGRycy9kb3ducmV2LnhtbESPwWrCQBCG74W+wzJCb3VjKU2NriKFFqGHoBW8Dtkx&#10;ie7Ohuw2pn36zqHgcfjn/+ab5Xr0Tg3Uxzawgdk0A0VcBdtybeDw9f74CiomZIsuMBn4oQjr1f3d&#10;EgsbrryjYZ9qJRCOBRpoUuoKrWPVkMc4DR2xZKfQe0wy9rW2PV4F7p1+yrIX7bFludBgR28NVZf9&#10;txeN32OZl7P5OXcxdx+fw2A329KYh8m4WYBKNKbb8n97aw08i738IgD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HBmxQAAANsAAAAPAAAAAAAAAAAAAAAAAJgCAABkcnMv&#10;ZG93bnJldi54bWxQSwUGAAAAAAQABAD1AAAAigMAAAAA&#10;" strokecolor="white [3212]">
                  <v:textbox inset="0,0,0,0">
                    <w:txbxContent>
                      <w:p w:rsidR="004F5AD6" w:rsidRDefault="004F5AD6" w:rsidP="004F5AD6">
                        <w:r>
                          <w:t>O</w:t>
                        </w:r>
                        <w:r>
                          <w:rPr>
                            <w:rFonts w:hint="eastAsia"/>
                          </w:rPr>
                          <w:t>utput</w:t>
                        </w:r>
                      </w:p>
                    </w:txbxContent>
                  </v:textbox>
                </v:rect>
                <v:shape id="AutoShape 26" o:spid="_x0000_s1060" type="#_x0000_t34" style="position:absolute;left:2190;top:6261;width:5430;height:35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BT8QAAADbAAAADwAAAGRycy9kb3ducmV2LnhtbESPzWrDMBCE74G8g9hAb4kckxbjRgmh&#10;0OAeCq2b3LfW+odaKyMpjvP2UaHQ4zAz3zDb/WR6MZLznWUF61UCgriyuuNGwenrdZmB8AFZY2+Z&#10;FNzIw343n20x1/bKnzSWoRERwj5HBW0IQy6lr1oy6Fd2II5ebZ3BEKVrpHZ4jXDTyzRJnqTBjuNC&#10;iwO9tFT9lBej4PHyfnRZfX77OBRZV5xP43ea1ko9LKbDM4hAU/gP/7ULrWCzht8v8Qf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4FPxAAAANsAAAAPAAAAAAAAAAAA&#10;AAAAAKECAABkcnMvZG93bnJldi54bWxQSwUGAAAAAAQABAD5AAAAkgMAAAAA&#10;" adj="10787" strokecolor="black [3213]"/>
                <w10:wrap type="topAndBottom"/>
              </v:group>
            </w:pict>
          </mc:Fallback>
        </mc:AlternateContent>
      </w:r>
    </w:p>
    <w:p w:rsidR="004F5AD6" w:rsidRDefault="004F5AD6" w:rsidP="004F5AD6"/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8859"/>
      </w:tblGrid>
      <w:tr w:rsidR="004F5AD6" w:rsidRPr="004F5AD6" w:rsidTr="00434AC8">
        <w:trPr>
          <w:trHeight w:val="397"/>
          <w:jc w:val="center"/>
        </w:trPr>
        <w:tc>
          <w:tcPr>
            <w:tcW w:w="1030" w:type="dxa"/>
            <w:vAlign w:val="center"/>
          </w:tcPr>
          <w:p w:rsidR="004F5AD6" w:rsidRPr="00434AC8" w:rsidRDefault="004F5AD6" w:rsidP="00434AC8">
            <w:pPr>
              <w:jc w:val="center"/>
              <w:rPr>
                <w:b/>
                <w:sz w:val="16"/>
              </w:rPr>
            </w:pPr>
            <w:r w:rsidRPr="00434AC8">
              <w:rPr>
                <w:rFonts w:hint="eastAsia"/>
                <w:b/>
                <w:sz w:val="16"/>
              </w:rPr>
              <w:t>Step</w:t>
            </w:r>
          </w:p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 w:rsidRPr="00434AC8">
              <w:rPr>
                <w:rFonts w:hint="eastAsia"/>
                <w:b/>
                <w:sz w:val="16"/>
              </w:rPr>
              <w:t>Response</w:t>
            </w:r>
          </w:p>
        </w:tc>
        <w:tc>
          <w:tcPr>
            <w:tcW w:w="8859" w:type="dxa"/>
            <w:vAlign w:val="center"/>
          </w:tcPr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</w:t>
            </w:r>
            <w:r w:rsidRPr="004F5AD6">
              <w:rPr>
                <w:rFonts w:hint="eastAsia"/>
                <w:b/>
                <w:sz w:val="16"/>
              </w:rPr>
              <w:t>aveform</w:t>
            </w:r>
          </w:p>
        </w:tc>
      </w:tr>
      <w:tr w:rsidR="004F5AD6" w:rsidRPr="004F5AD6" w:rsidTr="00434AC8">
        <w:trPr>
          <w:trHeight w:val="4821"/>
          <w:jc w:val="center"/>
        </w:trPr>
        <w:tc>
          <w:tcPr>
            <w:tcW w:w="1030" w:type="dxa"/>
            <w:vAlign w:val="center"/>
          </w:tcPr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 w:rsidRPr="004F5AD6">
              <w:rPr>
                <w:rFonts w:hint="eastAsia"/>
                <w:b/>
                <w:sz w:val="16"/>
              </w:rPr>
              <w:t>FG=0</w:t>
            </w:r>
          </w:p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EQ=</w:t>
            </w:r>
            <w:r w:rsidRPr="004F5AD6">
              <w:rPr>
                <w:rFonts w:hint="eastAsia"/>
                <w:b/>
                <w:sz w:val="16"/>
              </w:rPr>
              <w:t>0</w:t>
            </w:r>
          </w:p>
        </w:tc>
        <w:tc>
          <w:tcPr>
            <w:tcW w:w="8859" w:type="dxa"/>
            <w:vAlign w:val="center"/>
          </w:tcPr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 w:rsidRPr="004F5AD6">
              <w:rPr>
                <w:b/>
                <w:noProof/>
                <w:sz w:val="16"/>
              </w:rPr>
              <w:drawing>
                <wp:inline distT="0" distB="0" distL="0" distR="0" wp14:anchorId="006B1D5B" wp14:editId="2851D951">
                  <wp:extent cx="4334265" cy="282855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265" cy="282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D6" w:rsidRPr="004F5AD6" w:rsidTr="00434AC8">
        <w:trPr>
          <w:trHeight w:val="4842"/>
          <w:jc w:val="center"/>
        </w:trPr>
        <w:tc>
          <w:tcPr>
            <w:tcW w:w="1030" w:type="dxa"/>
            <w:vAlign w:val="center"/>
          </w:tcPr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 w:rsidRPr="004F5AD6">
              <w:rPr>
                <w:rFonts w:hint="eastAsia"/>
                <w:b/>
                <w:sz w:val="16"/>
              </w:rPr>
              <w:t>FG=3</w:t>
            </w:r>
          </w:p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EQ=</w:t>
            </w:r>
            <w:r w:rsidRPr="004F5AD6">
              <w:rPr>
                <w:rFonts w:hint="eastAsia"/>
                <w:b/>
                <w:sz w:val="16"/>
              </w:rPr>
              <w:t>7</w:t>
            </w:r>
          </w:p>
        </w:tc>
        <w:tc>
          <w:tcPr>
            <w:tcW w:w="8859" w:type="dxa"/>
            <w:vAlign w:val="center"/>
          </w:tcPr>
          <w:p w:rsidR="004F5AD6" w:rsidRPr="004F5AD6" w:rsidRDefault="004F5AD6" w:rsidP="00434AC8">
            <w:pPr>
              <w:jc w:val="center"/>
              <w:rPr>
                <w:b/>
                <w:sz w:val="16"/>
              </w:rPr>
            </w:pPr>
            <w:r w:rsidRPr="004F5AD6">
              <w:rPr>
                <w:b/>
                <w:noProof/>
                <w:sz w:val="16"/>
              </w:rPr>
              <w:drawing>
                <wp:inline distT="0" distB="0" distL="0" distR="0" wp14:anchorId="1365B3C9" wp14:editId="3FAEDAD9">
                  <wp:extent cx="4334265" cy="2795022"/>
                  <wp:effectExtent l="0" t="0" r="0" b="5715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265" cy="279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AD6" w:rsidRDefault="004F5AD6" w:rsidP="004F5AD6"/>
    <w:p w:rsidR="00793FEC" w:rsidRDefault="00793FEC" w:rsidP="00793FEC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C</w:t>
      </w:r>
      <w:r w:rsidRPr="00793FEC">
        <w:t>h</w:t>
      </w:r>
      <w:r w:rsidR="00576A99">
        <w:t xml:space="preserve">aracteristic </w:t>
      </w:r>
      <w:r w:rsidR="00576A99">
        <w:rPr>
          <w:rFonts w:hint="eastAsia"/>
        </w:rPr>
        <w:t>I</w:t>
      </w:r>
      <w:r w:rsidR="0053351F">
        <w:t xml:space="preserve">mpedance of the </w:t>
      </w:r>
      <w:r w:rsidR="0053351F">
        <w:rPr>
          <w:rFonts w:hint="eastAsia"/>
        </w:rPr>
        <w:t>S</w:t>
      </w:r>
      <w:r>
        <w:rPr>
          <w:rFonts w:hint="eastAsia"/>
        </w:rPr>
        <w:t>-</w:t>
      </w:r>
      <w:r>
        <w:t>parameter</w:t>
      </w:r>
      <w:r>
        <w:rPr>
          <w:rFonts w:hint="eastAsia"/>
        </w:rPr>
        <w:t xml:space="preserve"> model</w:t>
      </w:r>
    </w:p>
    <w:p w:rsidR="00793FEC" w:rsidRDefault="00793FEC" w:rsidP="00793FEC">
      <w:pPr>
        <w:jc w:val="center"/>
      </w:pPr>
      <w:r>
        <w:rPr>
          <w:noProof/>
        </w:rPr>
        <w:drawing>
          <wp:inline distT="0" distB="0" distL="0" distR="0" wp14:anchorId="2DCC3AC3" wp14:editId="0EF7232F">
            <wp:extent cx="5580912" cy="3084394"/>
            <wp:effectExtent l="0" t="0" r="1270" b="190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5412" cy="308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EC" w:rsidRDefault="00793FEC" w:rsidP="00793FEC">
      <w:pPr>
        <w:jc w:val="left"/>
      </w:pPr>
    </w:p>
    <w:p w:rsidR="00793FEC" w:rsidRDefault="00793FEC" w:rsidP="00793FEC">
      <w:pPr>
        <w:pStyle w:val="a3"/>
        <w:numPr>
          <w:ilvl w:val="0"/>
          <w:numId w:val="10"/>
        </w:numPr>
        <w:ind w:firstLineChars="0"/>
      </w:pPr>
      <w:r>
        <w:t>The characteristic</w:t>
      </w:r>
      <w:r w:rsidR="00224D6A">
        <w:t xml:space="preserve"> impedance of the </w:t>
      </w:r>
      <w:r w:rsidR="00224D6A">
        <w:rPr>
          <w:rFonts w:hint="eastAsia"/>
        </w:rPr>
        <w:t>P</w:t>
      </w:r>
      <w:r>
        <w:t xml:space="preserve">ort1 is 49.143 ohm at 100meg; </w:t>
      </w:r>
    </w:p>
    <w:p w:rsidR="00793FEC" w:rsidRDefault="00793FEC" w:rsidP="00793FEC">
      <w:pPr>
        <w:pStyle w:val="a3"/>
        <w:numPr>
          <w:ilvl w:val="0"/>
          <w:numId w:val="10"/>
        </w:numPr>
        <w:ind w:firstLineChars="0"/>
      </w:pPr>
      <w:r>
        <w:t>The c</w:t>
      </w:r>
      <w:r w:rsidR="00224D6A">
        <w:t xml:space="preserve">haracteristic impedance of the </w:t>
      </w:r>
      <w:r w:rsidR="00224D6A">
        <w:rPr>
          <w:rFonts w:hint="eastAsia"/>
        </w:rPr>
        <w:t>P</w:t>
      </w:r>
      <w:r>
        <w:t xml:space="preserve">ort2 is 49.143 ohm at 100meg; </w:t>
      </w:r>
    </w:p>
    <w:p w:rsidR="00793FEC" w:rsidRDefault="00793FEC" w:rsidP="00793FEC">
      <w:pPr>
        <w:pStyle w:val="a3"/>
        <w:numPr>
          <w:ilvl w:val="0"/>
          <w:numId w:val="10"/>
        </w:numPr>
        <w:ind w:firstLineChars="0"/>
      </w:pPr>
      <w:r>
        <w:t>The c</w:t>
      </w:r>
      <w:r w:rsidR="00224D6A">
        <w:t xml:space="preserve">haracteristic impedance of the </w:t>
      </w:r>
      <w:r w:rsidR="00224D6A">
        <w:rPr>
          <w:rFonts w:hint="eastAsia"/>
        </w:rPr>
        <w:t>P</w:t>
      </w:r>
      <w:r>
        <w:t xml:space="preserve">ort3 is 50.0 ohm at 100meg; </w:t>
      </w:r>
    </w:p>
    <w:p w:rsidR="00793FEC" w:rsidRPr="00793FEC" w:rsidRDefault="00793FEC" w:rsidP="00793FEC">
      <w:pPr>
        <w:pStyle w:val="a3"/>
        <w:numPr>
          <w:ilvl w:val="0"/>
          <w:numId w:val="10"/>
        </w:numPr>
        <w:ind w:firstLineChars="0"/>
      </w:pPr>
      <w:r>
        <w:t>The c</w:t>
      </w:r>
      <w:r w:rsidR="00224D6A">
        <w:t xml:space="preserve">haracteristic impedance of the </w:t>
      </w:r>
      <w:r w:rsidR="00224D6A">
        <w:rPr>
          <w:rFonts w:hint="eastAsia"/>
        </w:rPr>
        <w:t>P</w:t>
      </w:r>
      <w:r>
        <w:t>ort4 is 50.0 ohm at 100meg</w:t>
      </w:r>
      <w:r>
        <w:rPr>
          <w:rFonts w:hint="eastAsia"/>
        </w:rPr>
        <w:t>.</w:t>
      </w:r>
    </w:p>
    <w:sectPr w:rsidR="00793FEC" w:rsidRPr="00793FEC" w:rsidSect="000818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03"/>
      </v:shape>
    </w:pict>
  </w:numPicBullet>
  <w:abstractNum w:abstractNumId="0">
    <w:nsid w:val="073368FC"/>
    <w:multiLevelType w:val="hybridMultilevel"/>
    <w:tmpl w:val="97C84D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C4933"/>
    <w:multiLevelType w:val="hybridMultilevel"/>
    <w:tmpl w:val="62442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45317"/>
    <w:multiLevelType w:val="hybridMultilevel"/>
    <w:tmpl w:val="A6D82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03685D"/>
    <w:multiLevelType w:val="hybridMultilevel"/>
    <w:tmpl w:val="209C80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2A430AB"/>
    <w:multiLevelType w:val="hybridMultilevel"/>
    <w:tmpl w:val="8870C5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3F59EB"/>
    <w:multiLevelType w:val="hybridMultilevel"/>
    <w:tmpl w:val="AED6C0A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1AC60D1"/>
    <w:multiLevelType w:val="hybridMultilevel"/>
    <w:tmpl w:val="01628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894F7D"/>
    <w:multiLevelType w:val="hybridMultilevel"/>
    <w:tmpl w:val="5F90B1A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4204AC"/>
    <w:multiLevelType w:val="multilevel"/>
    <w:tmpl w:val="E68C05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856489C"/>
    <w:multiLevelType w:val="hybridMultilevel"/>
    <w:tmpl w:val="906ACEDC"/>
    <w:lvl w:ilvl="0" w:tplc="7A36C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E"/>
    <w:rsid w:val="0008180F"/>
    <w:rsid w:val="001E6ABB"/>
    <w:rsid w:val="001F5C45"/>
    <w:rsid w:val="00224D6A"/>
    <w:rsid w:val="003348D1"/>
    <w:rsid w:val="0038685A"/>
    <w:rsid w:val="00434AC8"/>
    <w:rsid w:val="00445E96"/>
    <w:rsid w:val="004A55AD"/>
    <w:rsid w:val="004F5AD6"/>
    <w:rsid w:val="0053351F"/>
    <w:rsid w:val="00562509"/>
    <w:rsid w:val="00576A99"/>
    <w:rsid w:val="006E5672"/>
    <w:rsid w:val="00793FEC"/>
    <w:rsid w:val="007C3410"/>
    <w:rsid w:val="008D0321"/>
    <w:rsid w:val="008E3C63"/>
    <w:rsid w:val="009B2777"/>
    <w:rsid w:val="00A07DBD"/>
    <w:rsid w:val="00AB6C60"/>
    <w:rsid w:val="00C57ACE"/>
    <w:rsid w:val="00CE590B"/>
    <w:rsid w:val="00CF474D"/>
    <w:rsid w:val="00E31B64"/>
    <w:rsid w:val="00E6679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67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67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6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7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6679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667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679E"/>
    <w:rPr>
      <w:b/>
      <w:bCs/>
      <w:sz w:val="32"/>
      <w:szCs w:val="32"/>
    </w:rPr>
  </w:style>
  <w:style w:type="table" w:styleId="a4">
    <w:name w:val="Table Grid"/>
    <w:basedOn w:val="a1"/>
    <w:uiPriority w:val="59"/>
    <w:rsid w:val="00E66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667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67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67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6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7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6679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667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6679E"/>
    <w:rPr>
      <w:b/>
      <w:bCs/>
      <w:sz w:val="32"/>
      <w:szCs w:val="32"/>
    </w:rPr>
  </w:style>
  <w:style w:type="table" w:styleId="a4">
    <w:name w:val="Table Grid"/>
    <w:basedOn w:val="a1"/>
    <w:uiPriority w:val="59"/>
    <w:rsid w:val="00E66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667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83807-AF83-4266-A5FC-6DDD11BA9F79}"/>
</file>

<file path=customXml/itemProps2.xml><?xml version="1.0" encoding="utf-8"?>
<ds:datastoreItem xmlns:ds="http://schemas.openxmlformats.org/officeDocument/2006/customXml" ds:itemID="{BB953D2E-2085-465E-A635-7B3787B27ED0}"/>
</file>

<file path=customXml/itemProps3.xml><?xml version="1.0" encoding="utf-8"?>
<ds:datastoreItem xmlns:ds="http://schemas.openxmlformats.org/officeDocument/2006/customXml" ds:itemID="{975270AC-175A-4343-A429-6DCDEBC38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Chen/PYZ</dc:creator>
  <cp:lastModifiedBy>Xiang Chen/PYZ</cp:lastModifiedBy>
  <cp:revision>25</cp:revision>
  <dcterms:created xsi:type="dcterms:W3CDTF">2018-10-17T03:53:00Z</dcterms:created>
  <dcterms:modified xsi:type="dcterms:W3CDTF">2018-10-19T03:16:00Z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